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9537" w14:textId="77777777" w:rsidR="00F268BA" w:rsidRPr="00631CD4" w:rsidRDefault="00F268BA" w:rsidP="00F268B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- ANEXO I -</w:t>
      </w:r>
    </w:p>
    <w:p w14:paraId="62A9585D" w14:textId="77777777" w:rsidR="00F268BA" w:rsidRPr="00631CD4" w:rsidRDefault="00F268BA" w:rsidP="00F268BA">
      <w:pPr>
        <w:spacing w:after="0" w:line="240" w:lineRule="auto"/>
        <w:ind w:right="-17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MODELO DE PROPOSTA COMERCIAL</w:t>
      </w:r>
    </w:p>
    <w:p w14:paraId="15AFCB85" w14:textId="77777777" w:rsidR="00F268BA" w:rsidRPr="00631CD4" w:rsidRDefault="00F268BA" w:rsidP="00F268BA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141F57BB" w14:textId="77777777" w:rsidR="00F268BA" w:rsidRPr="00631CD4" w:rsidRDefault="00F268BA" w:rsidP="00F268BA">
      <w:pPr>
        <w:pStyle w:val="Default"/>
        <w:jc w:val="center"/>
        <w:rPr>
          <w:color w:val="auto"/>
          <w:sz w:val="16"/>
          <w:szCs w:val="16"/>
        </w:rPr>
      </w:pPr>
      <w:r w:rsidRPr="00631CD4">
        <w:rPr>
          <w:b/>
          <w:bCs/>
          <w:i/>
          <w:iCs/>
          <w:color w:val="auto"/>
          <w:sz w:val="16"/>
          <w:szCs w:val="16"/>
        </w:rPr>
        <w:t>TIMBRE DA EMPRESA</w:t>
      </w:r>
    </w:p>
    <w:p w14:paraId="11754D12" w14:textId="77777777" w:rsidR="00F268BA" w:rsidRPr="00631CD4" w:rsidRDefault="00F268BA" w:rsidP="00F268BA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(Razão Social, CNPJ, telefone, e-mail e endereço da empresa)</w:t>
      </w:r>
    </w:p>
    <w:p w14:paraId="5C1A5E7D" w14:textId="77777777" w:rsidR="00F268BA" w:rsidRPr="00631CD4" w:rsidRDefault="00F268BA" w:rsidP="00F268BA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7AA7CF07" w14:textId="77777777" w:rsidR="00F268BA" w:rsidRPr="00631CD4" w:rsidRDefault="00F268BA" w:rsidP="00F268BA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RAZÃO SOCIAL:</w:t>
      </w:r>
    </w:p>
    <w:p w14:paraId="12BE35C8" w14:textId="77777777" w:rsidR="00F268BA" w:rsidRDefault="00F268BA" w:rsidP="00F268BA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CNPJ:</w:t>
      </w:r>
    </w:p>
    <w:p w14:paraId="26220569" w14:textId="77777777" w:rsidR="00F268BA" w:rsidRDefault="00F268BA" w:rsidP="00F268BA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COMPLETO:</w:t>
      </w:r>
    </w:p>
    <w:p w14:paraId="02365920" w14:textId="77777777" w:rsidR="00F268BA" w:rsidRDefault="00F268BA" w:rsidP="00F268BA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TELEFONE:</w:t>
      </w:r>
    </w:p>
    <w:p w14:paraId="7A05DB24" w14:textId="77777777" w:rsidR="00F268BA" w:rsidRDefault="00F268BA" w:rsidP="00F268BA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</w:t>
      </w:r>
    </w:p>
    <w:p w14:paraId="4DB4EEF6" w14:textId="77777777" w:rsidR="00F268BA" w:rsidRPr="00631CD4" w:rsidRDefault="00F268BA" w:rsidP="00F268BA">
      <w:pPr>
        <w:adjustRightInd w:val="0"/>
        <w:rPr>
          <w:rFonts w:ascii="Arial" w:hAnsi="Arial" w:cs="Arial"/>
          <w:sz w:val="16"/>
          <w:szCs w:val="16"/>
        </w:rPr>
      </w:pPr>
    </w:p>
    <w:p w14:paraId="31404017" w14:textId="77777777" w:rsidR="00F268BA" w:rsidRPr="00631CD4" w:rsidRDefault="00F268BA" w:rsidP="00F268BA">
      <w:pPr>
        <w:adjustRightInd w:val="0"/>
        <w:ind w:firstLine="56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Ao Caxias do Sul Basquete Associação Esportiva e Recreativa</w:t>
      </w:r>
    </w:p>
    <w:p w14:paraId="08E77B57" w14:textId="77777777" w:rsidR="00F268BA" w:rsidRPr="00631CD4" w:rsidRDefault="00F268BA" w:rsidP="00F268BA">
      <w:pPr>
        <w:ind w:right="-17" w:firstLine="567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Apresento a V.Sas. nossa proposta para os itens que seguem:</w:t>
      </w:r>
    </w:p>
    <w:tbl>
      <w:tblPr>
        <w:tblStyle w:val="Tabelacomgrade"/>
        <w:tblW w:w="13957" w:type="dxa"/>
        <w:tblInd w:w="-13" w:type="dxa"/>
        <w:tblLook w:val="04A0" w:firstRow="1" w:lastRow="0" w:firstColumn="1" w:lastColumn="0" w:noHBand="0" w:noVBand="1"/>
      </w:tblPr>
      <w:tblGrid>
        <w:gridCol w:w="483"/>
        <w:gridCol w:w="1226"/>
        <w:gridCol w:w="8143"/>
        <w:gridCol w:w="536"/>
        <w:gridCol w:w="1249"/>
        <w:gridCol w:w="1143"/>
        <w:gridCol w:w="1177"/>
      </w:tblGrid>
      <w:tr w:rsidR="00F268BA" w:rsidRPr="005E44DA" w14:paraId="4E510A3A" w14:textId="77777777" w:rsidTr="00895441">
        <w:trPr>
          <w:trHeight w:val="47"/>
        </w:trPr>
        <w:tc>
          <w:tcPr>
            <w:tcW w:w="483" w:type="dxa"/>
            <w:vAlign w:val="center"/>
          </w:tcPr>
          <w:p w14:paraId="337368EF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4DA">
              <w:rPr>
                <w:rFonts w:ascii="Arial" w:hAnsi="Arial" w:cs="Arial"/>
                <w:b/>
                <w:sz w:val="14"/>
                <w:szCs w:val="14"/>
              </w:rPr>
              <w:t>Nº</w:t>
            </w:r>
          </w:p>
        </w:tc>
        <w:tc>
          <w:tcPr>
            <w:tcW w:w="1226" w:type="dxa"/>
            <w:vAlign w:val="center"/>
          </w:tcPr>
          <w:p w14:paraId="6D8D78BB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4DA">
              <w:rPr>
                <w:rFonts w:ascii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8143" w:type="dxa"/>
            <w:vAlign w:val="center"/>
          </w:tcPr>
          <w:p w14:paraId="675D8AF4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4DA">
              <w:rPr>
                <w:rFonts w:ascii="Arial" w:hAnsi="Arial" w:cs="Arial"/>
                <w:b/>
                <w:sz w:val="14"/>
                <w:szCs w:val="14"/>
              </w:rPr>
              <w:t>Detalhamento</w:t>
            </w:r>
          </w:p>
        </w:tc>
        <w:tc>
          <w:tcPr>
            <w:tcW w:w="536" w:type="dxa"/>
            <w:vAlign w:val="center"/>
          </w:tcPr>
          <w:p w14:paraId="0AA89793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5E44DA">
              <w:rPr>
                <w:rFonts w:ascii="Arial" w:hAnsi="Arial" w:cs="Arial"/>
                <w:b/>
                <w:sz w:val="14"/>
                <w:szCs w:val="14"/>
              </w:rPr>
              <w:t>Qtd</w:t>
            </w:r>
            <w:proofErr w:type="spellEnd"/>
            <w:r w:rsidRPr="005E44DA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249" w:type="dxa"/>
            <w:vAlign w:val="center"/>
          </w:tcPr>
          <w:p w14:paraId="00CB8938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4DA">
              <w:rPr>
                <w:rFonts w:ascii="Arial" w:hAnsi="Arial" w:cs="Arial"/>
                <w:b/>
                <w:sz w:val="14"/>
                <w:szCs w:val="14"/>
              </w:rPr>
              <w:t>Unidade de Medida</w:t>
            </w:r>
          </w:p>
        </w:tc>
        <w:tc>
          <w:tcPr>
            <w:tcW w:w="1143" w:type="dxa"/>
            <w:vAlign w:val="center"/>
          </w:tcPr>
          <w:p w14:paraId="1B5BE045" w14:textId="77777777" w:rsidR="00F268BA" w:rsidRPr="005E44DA" w:rsidRDefault="00F268BA" w:rsidP="00895441">
            <w:pPr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4DA">
              <w:rPr>
                <w:rFonts w:ascii="Arial" w:hAnsi="Arial" w:cs="Arial"/>
                <w:b/>
                <w:sz w:val="14"/>
                <w:szCs w:val="14"/>
              </w:rPr>
              <w:t>Valor Unitário</w:t>
            </w:r>
          </w:p>
        </w:tc>
        <w:tc>
          <w:tcPr>
            <w:tcW w:w="1177" w:type="dxa"/>
            <w:vAlign w:val="center"/>
          </w:tcPr>
          <w:p w14:paraId="2EB77004" w14:textId="77777777" w:rsidR="00F268BA" w:rsidRPr="005E44DA" w:rsidRDefault="00F268BA" w:rsidP="00895441">
            <w:pPr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4DA">
              <w:rPr>
                <w:rFonts w:ascii="Arial" w:hAnsi="Arial" w:cs="Arial"/>
                <w:b/>
                <w:sz w:val="14"/>
                <w:szCs w:val="14"/>
              </w:rPr>
              <w:t>Valor Total</w:t>
            </w:r>
          </w:p>
        </w:tc>
      </w:tr>
      <w:tr w:rsidR="00F268BA" w:rsidRPr="005E44DA" w14:paraId="72A072A8" w14:textId="77777777" w:rsidTr="00895441">
        <w:trPr>
          <w:trHeight w:val="86"/>
        </w:trPr>
        <w:tc>
          <w:tcPr>
            <w:tcW w:w="483" w:type="dxa"/>
            <w:vAlign w:val="center"/>
          </w:tcPr>
          <w:p w14:paraId="1602412E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5.1.</w:t>
            </w:r>
          </w:p>
        </w:tc>
        <w:tc>
          <w:tcPr>
            <w:tcW w:w="1226" w:type="dxa"/>
            <w:vAlign w:val="center"/>
          </w:tcPr>
          <w:p w14:paraId="6F8B454B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Conjunto Uniforme de Jogo Para Basquete - Modelo A</w:t>
            </w:r>
          </w:p>
        </w:tc>
        <w:tc>
          <w:tcPr>
            <w:tcW w:w="8143" w:type="dxa"/>
            <w:vAlign w:val="center"/>
          </w:tcPr>
          <w:p w14:paraId="4CEE484E" w14:textId="77777777" w:rsidR="00F268BA" w:rsidRPr="005E44DA" w:rsidRDefault="00F268BA" w:rsidP="00895441">
            <w:pPr>
              <w:ind w:right="-1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 xml:space="preserve">Conjunto composto por 12 regatas e 12 calções conforme as seguintes especificações: Regata de basquete para competição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confecionadas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 em tecido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100%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poliester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gramatura de 130 gramas/m², gola e viés nas cavas do mesmo tecido, 100% sublimada por impressão termo calor, com brasão aplicado em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patche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 ATK termo transferido. Calção de basquete para competição confeccionados em tecido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100%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poliester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gramatura de 130 gramas/m², cós com elástico e cordão, 100% sublimado por impressão termo calor, com brasão aplicado em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patche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 ATK termo transferido. Layout, cores, brasão e logos conforme arquivo em anexo. </w:t>
            </w:r>
          </w:p>
        </w:tc>
        <w:tc>
          <w:tcPr>
            <w:tcW w:w="536" w:type="dxa"/>
            <w:vAlign w:val="center"/>
          </w:tcPr>
          <w:p w14:paraId="6C58AE20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49" w:type="dxa"/>
            <w:vAlign w:val="center"/>
          </w:tcPr>
          <w:p w14:paraId="211D0101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1143" w:type="dxa"/>
            <w:vAlign w:val="center"/>
          </w:tcPr>
          <w:p w14:paraId="70BC551B" w14:textId="77777777" w:rsidR="00F268BA" w:rsidRPr="005E44DA" w:rsidRDefault="00F268BA" w:rsidP="00895441">
            <w:pPr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14:paraId="0419F389" w14:textId="77777777" w:rsidR="00F268BA" w:rsidRPr="005E44DA" w:rsidRDefault="00F268BA" w:rsidP="00895441">
            <w:pPr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8BA" w:rsidRPr="005E44DA" w14:paraId="0677A069" w14:textId="77777777" w:rsidTr="00895441">
        <w:trPr>
          <w:trHeight w:val="86"/>
        </w:trPr>
        <w:tc>
          <w:tcPr>
            <w:tcW w:w="483" w:type="dxa"/>
            <w:vAlign w:val="center"/>
          </w:tcPr>
          <w:p w14:paraId="105B9776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1226" w:type="dxa"/>
            <w:vAlign w:val="center"/>
          </w:tcPr>
          <w:p w14:paraId="24CE4A3C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Conjunto Uniforme de Jogo Para Basquete - Modelo B</w:t>
            </w:r>
          </w:p>
        </w:tc>
        <w:tc>
          <w:tcPr>
            <w:tcW w:w="8143" w:type="dxa"/>
            <w:vAlign w:val="center"/>
          </w:tcPr>
          <w:p w14:paraId="19029466" w14:textId="77777777" w:rsidR="00F268BA" w:rsidRPr="005E44DA" w:rsidRDefault="00F268BA" w:rsidP="00895441">
            <w:pPr>
              <w:ind w:right="-1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 xml:space="preserve">Conjunto composto por 12 regatas e 12 calções conforme as seguintes especificações: Regata de basquete para competição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confecionadas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 em tecido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100%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poliester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gramatura de 130 gramas/m², gola e viés nas cavas do mesmo tecido, 100% sublimada por impressão termo calor, com brasão aplicado em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patche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 ATK termo transferido. Calção de basquete para competição confeccionados em tecido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dry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100%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poliester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, gramatura de 130 gramas/m², cós com elástico e cordão, 100% sublimado por impressão termo calor, com brasão aplicado em </w:t>
            </w:r>
            <w:proofErr w:type="spellStart"/>
            <w:r w:rsidRPr="005E44DA">
              <w:rPr>
                <w:rFonts w:ascii="Arial" w:hAnsi="Arial" w:cs="Arial"/>
                <w:sz w:val="14"/>
                <w:szCs w:val="14"/>
              </w:rPr>
              <w:t>patche</w:t>
            </w:r>
            <w:proofErr w:type="spellEnd"/>
            <w:r w:rsidRPr="005E44DA">
              <w:rPr>
                <w:rFonts w:ascii="Arial" w:hAnsi="Arial" w:cs="Arial"/>
                <w:sz w:val="14"/>
                <w:szCs w:val="14"/>
              </w:rPr>
              <w:t xml:space="preserve"> ATK termo transferido. Layout, cores, brasão e logos conforme arquivo em anexo. </w:t>
            </w:r>
          </w:p>
        </w:tc>
        <w:tc>
          <w:tcPr>
            <w:tcW w:w="536" w:type="dxa"/>
            <w:vAlign w:val="center"/>
          </w:tcPr>
          <w:p w14:paraId="1303D42A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49" w:type="dxa"/>
            <w:vAlign w:val="center"/>
          </w:tcPr>
          <w:p w14:paraId="14EF1133" w14:textId="77777777" w:rsidR="00F268BA" w:rsidRPr="005E44DA" w:rsidRDefault="00F268BA" w:rsidP="00895441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44DA"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1143" w:type="dxa"/>
            <w:vAlign w:val="center"/>
          </w:tcPr>
          <w:p w14:paraId="32737F03" w14:textId="77777777" w:rsidR="00F268BA" w:rsidRPr="005E44DA" w:rsidRDefault="00F268BA" w:rsidP="00895441">
            <w:pPr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14:paraId="13DC5362" w14:textId="77777777" w:rsidR="00F268BA" w:rsidRPr="005E44DA" w:rsidRDefault="00F268BA" w:rsidP="00895441">
            <w:pPr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6518C66" w14:textId="77777777" w:rsidR="00F268BA" w:rsidRPr="00631CD4" w:rsidRDefault="00F268BA" w:rsidP="00F268BA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b/>
          <w:color w:val="000000"/>
          <w:sz w:val="16"/>
          <w:szCs w:val="16"/>
        </w:rPr>
        <w:t xml:space="preserve">VALOR GLOBAL DA PROPOSTA COMERCIAL: R$ </w:t>
      </w:r>
      <w:proofErr w:type="gramStart"/>
      <w:r w:rsidRPr="00631CD4">
        <w:rPr>
          <w:rFonts w:ascii="Arial" w:hAnsi="Arial" w:cs="Arial"/>
          <w:b/>
          <w:color w:val="000000"/>
          <w:sz w:val="16"/>
          <w:szCs w:val="16"/>
        </w:rPr>
        <w:t>( )</w:t>
      </w:r>
      <w:proofErr w:type="gramEnd"/>
    </w:p>
    <w:p w14:paraId="7183FDFE" w14:textId="77777777" w:rsidR="00F268BA" w:rsidRPr="00631CD4" w:rsidRDefault="00F268BA" w:rsidP="00F268BA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color w:val="000000"/>
          <w:sz w:val="16"/>
          <w:szCs w:val="16"/>
        </w:rPr>
        <w:t>VALIDADE DA PROPOSTA: 60 (sessenta) dias.</w:t>
      </w:r>
    </w:p>
    <w:p w14:paraId="6FB3EA6A" w14:textId="77777777" w:rsidR="00F268BA" w:rsidRPr="00631CD4" w:rsidRDefault="00F268BA" w:rsidP="00F268BA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Local e data.</w:t>
      </w:r>
    </w:p>
    <w:p w14:paraId="6434C922" w14:textId="77777777" w:rsidR="00F268BA" w:rsidRPr="00C375FF" w:rsidRDefault="00F268BA" w:rsidP="00F268B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C375FF">
        <w:rPr>
          <w:rFonts w:ascii="Arial" w:hAnsi="Arial" w:cs="Arial"/>
          <w:b/>
          <w:bCs/>
          <w:sz w:val="16"/>
          <w:szCs w:val="16"/>
        </w:rPr>
        <w:t>______________________________________</w:t>
      </w:r>
    </w:p>
    <w:p w14:paraId="2DC00563" w14:textId="65BDF74F" w:rsidR="00DD2404" w:rsidRDefault="00F268BA" w:rsidP="00F268BA">
      <w:pPr>
        <w:jc w:val="center"/>
      </w:pPr>
      <w:r w:rsidRPr="00C375FF">
        <w:rPr>
          <w:rFonts w:ascii="Arial" w:hAnsi="Arial" w:cs="Arial"/>
          <w:b/>
          <w:bCs/>
          <w:sz w:val="16"/>
          <w:szCs w:val="16"/>
        </w:rPr>
        <w:t>Nome do responsável pelo</w:t>
      </w:r>
      <w:r>
        <w:rPr>
          <w:rFonts w:ascii="Arial" w:hAnsi="Arial" w:cs="Arial"/>
          <w:b/>
          <w:bCs/>
          <w:sz w:val="16"/>
          <w:szCs w:val="16"/>
        </w:rPr>
        <w:t xml:space="preserve"> orçamento</w:t>
      </w:r>
    </w:p>
    <w:sectPr w:rsidR="00DD2404" w:rsidSect="00F268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BA"/>
    <w:rsid w:val="00235C2E"/>
    <w:rsid w:val="00793C6A"/>
    <w:rsid w:val="00CB779E"/>
    <w:rsid w:val="00DD2404"/>
    <w:rsid w:val="00F2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59135D"/>
  <w15:chartTrackingRefBased/>
  <w15:docId w15:val="{778FFD42-3C31-4FDD-9D01-B59B9656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BA"/>
  </w:style>
  <w:style w:type="paragraph" w:styleId="Ttulo1">
    <w:name w:val="heading 1"/>
    <w:basedOn w:val="Normal"/>
    <w:next w:val="Normal"/>
    <w:link w:val="Ttulo1Char"/>
    <w:uiPriority w:val="9"/>
    <w:qFormat/>
    <w:rsid w:val="00F2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6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6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6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6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6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6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6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6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6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6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68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68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6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6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6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6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6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6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6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68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6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68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68B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2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68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Marcolin - Recreio da Juventude</dc:creator>
  <cp:keywords/>
  <dc:description/>
  <cp:lastModifiedBy>Maicon Marcolin - Recreio da Juventude</cp:lastModifiedBy>
  <cp:revision>1</cp:revision>
  <dcterms:created xsi:type="dcterms:W3CDTF">2025-06-04T19:33:00Z</dcterms:created>
  <dcterms:modified xsi:type="dcterms:W3CDTF">2025-06-04T19:34:00Z</dcterms:modified>
</cp:coreProperties>
</file>