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076F02" w14:textId="77777777" w:rsidR="00165C07" w:rsidRPr="00631CD4" w:rsidRDefault="00165C07" w:rsidP="00165C07">
      <w:pPr>
        <w:spacing w:after="0" w:line="240" w:lineRule="auto"/>
        <w:jc w:val="center"/>
        <w:rPr>
          <w:rFonts w:ascii="Arial" w:hAnsi="Arial" w:cs="Arial"/>
          <w:b/>
          <w:sz w:val="16"/>
          <w:szCs w:val="16"/>
        </w:rPr>
      </w:pPr>
      <w:r w:rsidRPr="00631CD4">
        <w:rPr>
          <w:rFonts w:ascii="Arial" w:hAnsi="Arial" w:cs="Arial"/>
          <w:b/>
          <w:sz w:val="16"/>
          <w:szCs w:val="16"/>
        </w:rPr>
        <w:t>- ANEXO I -</w:t>
      </w:r>
    </w:p>
    <w:p w14:paraId="503A99B6" w14:textId="77777777" w:rsidR="00165C07" w:rsidRPr="00631CD4" w:rsidRDefault="00165C07" w:rsidP="00165C07">
      <w:pPr>
        <w:spacing w:after="0" w:line="240" w:lineRule="auto"/>
        <w:ind w:right="-17"/>
        <w:jc w:val="center"/>
        <w:rPr>
          <w:rFonts w:ascii="Arial" w:eastAsia="Times New Roman" w:hAnsi="Arial" w:cs="Arial"/>
          <w:b/>
          <w:sz w:val="16"/>
          <w:szCs w:val="16"/>
        </w:rPr>
      </w:pPr>
      <w:r w:rsidRPr="00631CD4">
        <w:rPr>
          <w:rFonts w:ascii="Arial" w:hAnsi="Arial" w:cs="Arial"/>
          <w:b/>
          <w:sz w:val="16"/>
          <w:szCs w:val="16"/>
        </w:rPr>
        <w:t>MODELO DE PROPOSTA COMERCIAL</w:t>
      </w:r>
    </w:p>
    <w:p w14:paraId="7327A9DD" w14:textId="77777777" w:rsidR="00165C07" w:rsidRPr="00631CD4" w:rsidRDefault="00165C07" w:rsidP="00165C07">
      <w:pPr>
        <w:spacing w:after="0" w:line="240" w:lineRule="auto"/>
        <w:ind w:right="-17"/>
        <w:jc w:val="center"/>
        <w:rPr>
          <w:rFonts w:ascii="Arial" w:hAnsi="Arial" w:cs="Arial"/>
          <w:b/>
          <w:sz w:val="16"/>
          <w:szCs w:val="16"/>
        </w:rPr>
      </w:pPr>
    </w:p>
    <w:p w14:paraId="53AC7FD1" w14:textId="77777777" w:rsidR="00165C07" w:rsidRPr="00631CD4" w:rsidRDefault="00165C07" w:rsidP="00165C07">
      <w:pPr>
        <w:pStyle w:val="Default"/>
        <w:jc w:val="center"/>
        <w:rPr>
          <w:color w:val="auto"/>
          <w:sz w:val="16"/>
          <w:szCs w:val="16"/>
        </w:rPr>
      </w:pPr>
      <w:r w:rsidRPr="00631CD4">
        <w:rPr>
          <w:b/>
          <w:bCs/>
          <w:i/>
          <w:iCs/>
          <w:color w:val="auto"/>
          <w:sz w:val="16"/>
          <w:szCs w:val="16"/>
        </w:rPr>
        <w:t>TIMBRE DA EMPRESA</w:t>
      </w:r>
    </w:p>
    <w:p w14:paraId="1BB04A92" w14:textId="77777777" w:rsidR="00165C07" w:rsidRPr="00631CD4" w:rsidRDefault="00165C07" w:rsidP="00165C07">
      <w:pPr>
        <w:spacing w:after="0" w:line="240" w:lineRule="auto"/>
        <w:ind w:right="-17"/>
        <w:jc w:val="center"/>
        <w:rPr>
          <w:rFonts w:ascii="Arial" w:hAnsi="Arial" w:cs="Arial"/>
          <w:b/>
          <w:sz w:val="16"/>
          <w:szCs w:val="16"/>
        </w:rPr>
      </w:pPr>
      <w:r w:rsidRPr="00631CD4">
        <w:rPr>
          <w:rFonts w:ascii="Arial" w:hAnsi="Arial" w:cs="Arial"/>
          <w:sz w:val="16"/>
          <w:szCs w:val="16"/>
        </w:rPr>
        <w:t>(Razão Social, CNPJ, telefone, e-mail e endereço da empresa)</w:t>
      </w:r>
    </w:p>
    <w:p w14:paraId="55298E1E" w14:textId="77777777" w:rsidR="00165C07" w:rsidRPr="00631CD4" w:rsidRDefault="00165C07" w:rsidP="00165C07">
      <w:pPr>
        <w:spacing w:after="0" w:line="240" w:lineRule="auto"/>
        <w:ind w:right="-17"/>
        <w:jc w:val="center"/>
        <w:rPr>
          <w:rFonts w:ascii="Arial" w:hAnsi="Arial" w:cs="Arial"/>
          <w:b/>
          <w:sz w:val="16"/>
          <w:szCs w:val="16"/>
        </w:rPr>
      </w:pPr>
    </w:p>
    <w:p w14:paraId="363DEEE3" w14:textId="49711A38" w:rsidR="00165C07" w:rsidRPr="00631CD4" w:rsidRDefault="00165C07" w:rsidP="00165C07">
      <w:pPr>
        <w:spacing w:after="0" w:line="240" w:lineRule="auto"/>
        <w:ind w:right="-17"/>
        <w:jc w:val="center"/>
        <w:rPr>
          <w:rFonts w:ascii="Arial" w:hAnsi="Arial" w:cs="Arial"/>
          <w:sz w:val="16"/>
          <w:szCs w:val="16"/>
        </w:rPr>
      </w:pPr>
      <w:r w:rsidRPr="00631CD4">
        <w:rPr>
          <w:rFonts w:ascii="Arial" w:hAnsi="Arial" w:cs="Arial"/>
          <w:b/>
          <w:sz w:val="16"/>
          <w:szCs w:val="16"/>
        </w:rPr>
        <w:t>TERMO DE COTAÇÃO</w:t>
      </w:r>
      <w:r w:rsidRPr="00631CD4">
        <w:rPr>
          <w:rFonts w:ascii="Arial" w:hAnsi="Arial" w:cs="Arial"/>
          <w:b/>
          <w:spacing w:val="-3"/>
          <w:sz w:val="16"/>
          <w:szCs w:val="16"/>
        </w:rPr>
        <w:t xml:space="preserve"> </w:t>
      </w:r>
      <w:r w:rsidRPr="00631CD4">
        <w:rPr>
          <w:rFonts w:ascii="Arial" w:hAnsi="Arial" w:cs="Arial"/>
          <w:b/>
          <w:sz w:val="16"/>
          <w:szCs w:val="16"/>
        </w:rPr>
        <w:t>PRÉVIA</w:t>
      </w:r>
      <w:r w:rsidRPr="00631CD4">
        <w:rPr>
          <w:rFonts w:ascii="Arial" w:hAnsi="Arial" w:cs="Arial"/>
          <w:b/>
          <w:spacing w:val="-1"/>
          <w:sz w:val="16"/>
          <w:szCs w:val="16"/>
        </w:rPr>
        <w:t xml:space="preserve"> </w:t>
      </w:r>
      <w:r w:rsidRPr="00631CD4">
        <w:rPr>
          <w:rFonts w:ascii="Arial" w:hAnsi="Arial" w:cs="Arial"/>
          <w:b/>
          <w:sz w:val="16"/>
          <w:szCs w:val="16"/>
        </w:rPr>
        <w:t>DE</w:t>
      </w:r>
      <w:r w:rsidRPr="00631CD4">
        <w:rPr>
          <w:rFonts w:ascii="Arial" w:hAnsi="Arial" w:cs="Arial"/>
          <w:b/>
          <w:spacing w:val="-4"/>
          <w:sz w:val="16"/>
          <w:szCs w:val="16"/>
        </w:rPr>
        <w:t xml:space="preserve"> </w:t>
      </w:r>
      <w:r w:rsidRPr="00631CD4">
        <w:rPr>
          <w:rFonts w:ascii="Arial" w:hAnsi="Arial" w:cs="Arial"/>
          <w:b/>
          <w:sz w:val="16"/>
          <w:szCs w:val="16"/>
        </w:rPr>
        <w:t>PREÇOS</w:t>
      </w:r>
      <w:r w:rsidRPr="00631CD4">
        <w:rPr>
          <w:rFonts w:ascii="Arial" w:hAnsi="Arial" w:cs="Arial"/>
          <w:b/>
          <w:spacing w:val="1"/>
          <w:sz w:val="16"/>
          <w:szCs w:val="16"/>
        </w:rPr>
        <w:t xml:space="preserve"> – TCP 00</w:t>
      </w:r>
      <w:r w:rsidR="00BA4520">
        <w:rPr>
          <w:rFonts w:ascii="Arial" w:hAnsi="Arial" w:cs="Arial"/>
          <w:b/>
          <w:spacing w:val="1"/>
          <w:sz w:val="16"/>
          <w:szCs w:val="16"/>
        </w:rPr>
        <w:t>3</w:t>
      </w:r>
      <w:r w:rsidRPr="00631CD4">
        <w:rPr>
          <w:rFonts w:ascii="Arial" w:hAnsi="Arial" w:cs="Arial"/>
          <w:b/>
          <w:spacing w:val="1"/>
          <w:sz w:val="16"/>
          <w:szCs w:val="16"/>
        </w:rPr>
        <w:t>/2023</w:t>
      </w:r>
    </w:p>
    <w:p w14:paraId="01025A14" w14:textId="77B1B626" w:rsidR="00165C07" w:rsidRPr="00631CD4" w:rsidRDefault="00165C07" w:rsidP="00165C07">
      <w:pPr>
        <w:adjustRightInd w:val="0"/>
        <w:jc w:val="center"/>
        <w:rPr>
          <w:rFonts w:ascii="Arial" w:hAnsi="Arial" w:cs="Arial"/>
          <w:sz w:val="16"/>
          <w:szCs w:val="16"/>
        </w:rPr>
      </w:pPr>
      <w:r w:rsidRPr="00631CD4">
        <w:rPr>
          <w:rFonts w:ascii="Arial" w:hAnsi="Arial" w:cs="Arial"/>
          <w:sz w:val="16"/>
          <w:szCs w:val="16"/>
        </w:rPr>
        <w:t>PROJETO: Caxias do Sul Basquete – Liga de Desenvolvimento de Basquete</w:t>
      </w:r>
      <w:r w:rsidRPr="00631CD4">
        <w:rPr>
          <w:rFonts w:ascii="Arial" w:hAnsi="Arial" w:cs="Arial"/>
          <w:sz w:val="16"/>
          <w:szCs w:val="16"/>
        </w:rPr>
        <w:tab/>
        <w:t>SLI Nº: 2100611</w:t>
      </w:r>
      <w:r w:rsidRPr="00631CD4">
        <w:rPr>
          <w:rFonts w:ascii="Arial" w:hAnsi="Arial" w:cs="Arial"/>
          <w:sz w:val="16"/>
          <w:szCs w:val="16"/>
        </w:rPr>
        <w:tab/>
        <w:t>PROCESSO Nº: 71000.0</w:t>
      </w:r>
      <w:r w:rsidR="001E0FCC">
        <w:rPr>
          <w:rFonts w:ascii="Arial" w:hAnsi="Arial" w:cs="Arial"/>
          <w:sz w:val="16"/>
          <w:szCs w:val="16"/>
        </w:rPr>
        <w:t>47172</w:t>
      </w:r>
      <w:r w:rsidRPr="00631CD4">
        <w:rPr>
          <w:rFonts w:ascii="Arial" w:hAnsi="Arial" w:cs="Arial"/>
          <w:sz w:val="16"/>
          <w:szCs w:val="16"/>
        </w:rPr>
        <w:t>/202</w:t>
      </w:r>
      <w:r w:rsidR="001E0FCC">
        <w:rPr>
          <w:rFonts w:ascii="Arial" w:hAnsi="Arial" w:cs="Arial"/>
          <w:sz w:val="16"/>
          <w:szCs w:val="16"/>
        </w:rPr>
        <w:t>1</w:t>
      </w:r>
      <w:r w:rsidRPr="00631CD4">
        <w:rPr>
          <w:rFonts w:ascii="Arial" w:hAnsi="Arial" w:cs="Arial"/>
          <w:sz w:val="16"/>
          <w:szCs w:val="16"/>
        </w:rPr>
        <w:t>-</w:t>
      </w:r>
      <w:r w:rsidR="001E0FCC">
        <w:rPr>
          <w:rFonts w:ascii="Arial" w:hAnsi="Arial" w:cs="Arial"/>
          <w:sz w:val="16"/>
          <w:szCs w:val="16"/>
        </w:rPr>
        <w:t>28</w:t>
      </w:r>
    </w:p>
    <w:p w14:paraId="52465C0D" w14:textId="77777777" w:rsidR="00165C07" w:rsidRPr="00631CD4" w:rsidRDefault="00165C07" w:rsidP="00165C07">
      <w:pPr>
        <w:adjustRightInd w:val="0"/>
        <w:rPr>
          <w:rFonts w:ascii="Arial" w:hAnsi="Arial" w:cs="Arial"/>
          <w:sz w:val="16"/>
          <w:szCs w:val="16"/>
        </w:rPr>
      </w:pPr>
    </w:p>
    <w:p w14:paraId="70462DB2" w14:textId="77777777" w:rsidR="00165C07" w:rsidRPr="00631CD4" w:rsidRDefault="00165C07" w:rsidP="00165C07">
      <w:pPr>
        <w:adjustRightInd w:val="0"/>
        <w:spacing w:after="0" w:line="240" w:lineRule="auto"/>
        <w:rPr>
          <w:rFonts w:ascii="Arial" w:hAnsi="Arial" w:cs="Arial"/>
          <w:sz w:val="16"/>
          <w:szCs w:val="16"/>
        </w:rPr>
      </w:pPr>
      <w:r w:rsidRPr="00631CD4">
        <w:rPr>
          <w:rFonts w:ascii="Arial" w:hAnsi="Arial" w:cs="Arial"/>
          <w:sz w:val="16"/>
          <w:szCs w:val="16"/>
        </w:rPr>
        <w:t>RAZÃO SOCIAL:</w:t>
      </w:r>
    </w:p>
    <w:p w14:paraId="4F53FC33" w14:textId="77777777" w:rsidR="00165C07" w:rsidRDefault="00165C07" w:rsidP="00165C07">
      <w:pPr>
        <w:adjustRightInd w:val="0"/>
        <w:spacing w:after="0" w:line="240" w:lineRule="auto"/>
        <w:rPr>
          <w:rFonts w:ascii="Arial" w:hAnsi="Arial" w:cs="Arial"/>
          <w:sz w:val="16"/>
          <w:szCs w:val="16"/>
        </w:rPr>
      </w:pPr>
      <w:r>
        <w:rPr>
          <w:rFonts w:ascii="Arial" w:hAnsi="Arial" w:cs="Arial"/>
          <w:sz w:val="16"/>
          <w:szCs w:val="16"/>
        </w:rPr>
        <w:t>CNPJ:</w:t>
      </w:r>
    </w:p>
    <w:p w14:paraId="63FF1827" w14:textId="77777777" w:rsidR="00165C07" w:rsidRDefault="00165C07" w:rsidP="00165C07">
      <w:pPr>
        <w:adjustRightInd w:val="0"/>
        <w:spacing w:after="0" w:line="240" w:lineRule="auto"/>
        <w:rPr>
          <w:rFonts w:ascii="Arial" w:hAnsi="Arial" w:cs="Arial"/>
          <w:sz w:val="16"/>
          <w:szCs w:val="16"/>
        </w:rPr>
      </w:pPr>
      <w:r>
        <w:rPr>
          <w:rFonts w:ascii="Arial" w:hAnsi="Arial" w:cs="Arial"/>
          <w:sz w:val="16"/>
          <w:szCs w:val="16"/>
        </w:rPr>
        <w:t>ENDEREÇO COMPLETO:</w:t>
      </w:r>
    </w:p>
    <w:p w14:paraId="4C4E7206" w14:textId="77777777" w:rsidR="00165C07" w:rsidRDefault="00165C07" w:rsidP="00165C07">
      <w:pPr>
        <w:adjustRightInd w:val="0"/>
        <w:spacing w:after="0" w:line="240" w:lineRule="auto"/>
        <w:rPr>
          <w:rFonts w:ascii="Arial" w:hAnsi="Arial" w:cs="Arial"/>
          <w:sz w:val="16"/>
          <w:szCs w:val="16"/>
        </w:rPr>
      </w:pPr>
      <w:r>
        <w:rPr>
          <w:rFonts w:ascii="Arial" w:hAnsi="Arial" w:cs="Arial"/>
          <w:sz w:val="16"/>
          <w:szCs w:val="16"/>
        </w:rPr>
        <w:t>TELEFONE:</w:t>
      </w:r>
    </w:p>
    <w:p w14:paraId="7879328F" w14:textId="77777777" w:rsidR="00165C07" w:rsidRDefault="00165C07" w:rsidP="00165C07">
      <w:pPr>
        <w:adjustRightInd w:val="0"/>
        <w:spacing w:after="0" w:line="240" w:lineRule="auto"/>
        <w:rPr>
          <w:rFonts w:ascii="Arial" w:hAnsi="Arial" w:cs="Arial"/>
          <w:sz w:val="16"/>
          <w:szCs w:val="16"/>
        </w:rPr>
      </w:pPr>
      <w:r>
        <w:rPr>
          <w:rFonts w:ascii="Arial" w:hAnsi="Arial" w:cs="Arial"/>
          <w:sz w:val="16"/>
          <w:szCs w:val="16"/>
        </w:rPr>
        <w:t>E-MAIL:</w:t>
      </w:r>
    </w:p>
    <w:p w14:paraId="5C9584BE" w14:textId="77777777" w:rsidR="00165C07" w:rsidRPr="00631CD4" w:rsidRDefault="00165C07" w:rsidP="00165C07">
      <w:pPr>
        <w:adjustRightInd w:val="0"/>
        <w:rPr>
          <w:rFonts w:ascii="Arial" w:hAnsi="Arial" w:cs="Arial"/>
          <w:sz w:val="16"/>
          <w:szCs w:val="16"/>
        </w:rPr>
      </w:pPr>
    </w:p>
    <w:p w14:paraId="6F126355" w14:textId="77777777" w:rsidR="00165C07" w:rsidRPr="00631CD4" w:rsidRDefault="00165C07" w:rsidP="00165C07">
      <w:pPr>
        <w:adjustRightInd w:val="0"/>
        <w:ind w:firstLine="567"/>
        <w:rPr>
          <w:rFonts w:ascii="Arial" w:hAnsi="Arial" w:cs="Arial"/>
          <w:b/>
          <w:sz w:val="16"/>
          <w:szCs w:val="16"/>
        </w:rPr>
      </w:pPr>
      <w:r>
        <w:rPr>
          <w:rFonts w:ascii="Arial" w:hAnsi="Arial" w:cs="Arial"/>
          <w:b/>
          <w:sz w:val="16"/>
          <w:szCs w:val="16"/>
        </w:rPr>
        <w:t>Ao Caxias do Sul Basquete Associação Esportiva e Recreativa</w:t>
      </w:r>
    </w:p>
    <w:p w14:paraId="2F79ACD1" w14:textId="77777777" w:rsidR="00165C07" w:rsidRPr="00631CD4" w:rsidRDefault="00165C07" w:rsidP="00165C07">
      <w:pPr>
        <w:ind w:right="-17" w:firstLine="567"/>
        <w:rPr>
          <w:rFonts w:ascii="Arial" w:hAnsi="Arial" w:cs="Arial"/>
          <w:b/>
          <w:sz w:val="16"/>
          <w:szCs w:val="16"/>
        </w:rPr>
      </w:pPr>
      <w:r w:rsidRPr="00631CD4">
        <w:rPr>
          <w:rFonts w:ascii="Arial" w:hAnsi="Arial" w:cs="Arial"/>
          <w:sz w:val="16"/>
          <w:szCs w:val="16"/>
        </w:rPr>
        <w:t>Apresento a V.Sas. nossa proposta para os itens que seguem:</w:t>
      </w:r>
    </w:p>
    <w:tbl>
      <w:tblPr>
        <w:tblStyle w:val="Tabelacomgrade"/>
        <w:tblW w:w="13957" w:type="dxa"/>
        <w:tblInd w:w="-13" w:type="dxa"/>
        <w:tblLook w:val="04A0" w:firstRow="1" w:lastRow="0" w:firstColumn="1" w:lastColumn="0" w:noHBand="0" w:noVBand="1"/>
      </w:tblPr>
      <w:tblGrid>
        <w:gridCol w:w="528"/>
        <w:gridCol w:w="2676"/>
        <w:gridCol w:w="6654"/>
        <w:gridCol w:w="536"/>
        <w:gridCol w:w="1247"/>
        <w:gridCol w:w="1142"/>
        <w:gridCol w:w="1174"/>
      </w:tblGrid>
      <w:tr w:rsidR="00BA4520" w:rsidRPr="00631CD4" w14:paraId="08838103" w14:textId="77777777" w:rsidTr="005A7F71">
        <w:trPr>
          <w:trHeight w:val="47"/>
        </w:trPr>
        <w:tc>
          <w:tcPr>
            <w:tcW w:w="528" w:type="dxa"/>
            <w:vAlign w:val="center"/>
          </w:tcPr>
          <w:p w14:paraId="6F61F247" w14:textId="77777777" w:rsidR="00BA4520" w:rsidRPr="00631CD4" w:rsidRDefault="00BA4520" w:rsidP="005A7F71">
            <w:pPr>
              <w:ind w:right="-17"/>
              <w:jc w:val="center"/>
              <w:rPr>
                <w:rFonts w:ascii="Arial" w:hAnsi="Arial" w:cs="Arial"/>
                <w:b/>
                <w:sz w:val="16"/>
                <w:szCs w:val="16"/>
              </w:rPr>
            </w:pPr>
            <w:r w:rsidRPr="00631CD4">
              <w:rPr>
                <w:rFonts w:ascii="Arial" w:hAnsi="Arial" w:cs="Arial"/>
                <w:b/>
                <w:sz w:val="16"/>
                <w:szCs w:val="16"/>
              </w:rPr>
              <w:t>Nº</w:t>
            </w:r>
          </w:p>
        </w:tc>
        <w:tc>
          <w:tcPr>
            <w:tcW w:w="2676" w:type="dxa"/>
            <w:vAlign w:val="center"/>
          </w:tcPr>
          <w:p w14:paraId="1B988275" w14:textId="77777777" w:rsidR="00BA4520" w:rsidRPr="00631CD4" w:rsidRDefault="00BA4520" w:rsidP="005A7F71">
            <w:pPr>
              <w:ind w:right="-17"/>
              <w:jc w:val="center"/>
              <w:rPr>
                <w:rFonts w:ascii="Arial" w:hAnsi="Arial" w:cs="Arial"/>
                <w:b/>
                <w:sz w:val="16"/>
                <w:szCs w:val="16"/>
              </w:rPr>
            </w:pPr>
            <w:r w:rsidRPr="00631CD4">
              <w:rPr>
                <w:rFonts w:ascii="Arial" w:hAnsi="Arial" w:cs="Arial"/>
                <w:b/>
                <w:sz w:val="16"/>
                <w:szCs w:val="16"/>
              </w:rPr>
              <w:t>Item</w:t>
            </w:r>
          </w:p>
        </w:tc>
        <w:tc>
          <w:tcPr>
            <w:tcW w:w="6654" w:type="dxa"/>
            <w:vAlign w:val="center"/>
          </w:tcPr>
          <w:p w14:paraId="44D1954D" w14:textId="77777777" w:rsidR="00BA4520" w:rsidRPr="00631CD4" w:rsidRDefault="00BA4520" w:rsidP="005A7F71">
            <w:pPr>
              <w:ind w:right="-17"/>
              <w:jc w:val="center"/>
              <w:rPr>
                <w:rFonts w:ascii="Arial" w:hAnsi="Arial" w:cs="Arial"/>
                <w:b/>
                <w:sz w:val="16"/>
                <w:szCs w:val="16"/>
              </w:rPr>
            </w:pPr>
            <w:r w:rsidRPr="00631CD4">
              <w:rPr>
                <w:rFonts w:ascii="Arial" w:hAnsi="Arial" w:cs="Arial"/>
                <w:b/>
                <w:sz w:val="16"/>
                <w:szCs w:val="16"/>
              </w:rPr>
              <w:t>Detalhamento</w:t>
            </w:r>
          </w:p>
        </w:tc>
        <w:tc>
          <w:tcPr>
            <w:tcW w:w="536" w:type="dxa"/>
            <w:vAlign w:val="center"/>
          </w:tcPr>
          <w:p w14:paraId="375979CC" w14:textId="77777777" w:rsidR="00BA4520" w:rsidRPr="00631CD4" w:rsidRDefault="00BA4520" w:rsidP="005A7F71">
            <w:pPr>
              <w:ind w:right="-17"/>
              <w:jc w:val="center"/>
              <w:rPr>
                <w:rFonts w:ascii="Arial" w:hAnsi="Arial" w:cs="Arial"/>
                <w:b/>
                <w:sz w:val="16"/>
                <w:szCs w:val="16"/>
              </w:rPr>
            </w:pPr>
            <w:r w:rsidRPr="00631CD4">
              <w:rPr>
                <w:rFonts w:ascii="Arial" w:hAnsi="Arial" w:cs="Arial"/>
                <w:b/>
                <w:sz w:val="16"/>
                <w:szCs w:val="16"/>
              </w:rPr>
              <w:t>Qtd</w:t>
            </w:r>
            <w:r>
              <w:rPr>
                <w:rFonts w:ascii="Arial" w:hAnsi="Arial" w:cs="Arial"/>
                <w:b/>
                <w:sz w:val="16"/>
                <w:szCs w:val="16"/>
              </w:rPr>
              <w:t>.</w:t>
            </w:r>
          </w:p>
        </w:tc>
        <w:tc>
          <w:tcPr>
            <w:tcW w:w="1247" w:type="dxa"/>
            <w:vAlign w:val="center"/>
          </w:tcPr>
          <w:p w14:paraId="7EA2643E" w14:textId="77777777" w:rsidR="00BA4520" w:rsidRPr="00631CD4" w:rsidRDefault="00BA4520" w:rsidP="005A7F71">
            <w:pPr>
              <w:ind w:right="-17"/>
              <w:jc w:val="center"/>
              <w:rPr>
                <w:rFonts w:ascii="Arial" w:hAnsi="Arial" w:cs="Arial"/>
                <w:b/>
                <w:sz w:val="16"/>
                <w:szCs w:val="16"/>
              </w:rPr>
            </w:pPr>
            <w:r w:rsidRPr="00631CD4">
              <w:rPr>
                <w:rFonts w:ascii="Arial" w:hAnsi="Arial" w:cs="Arial"/>
                <w:b/>
                <w:sz w:val="16"/>
                <w:szCs w:val="16"/>
              </w:rPr>
              <w:t>Unidade de Medida</w:t>
            </w:r>
          </w:p>
        </w:tc>
        <w:tc>
          <w:tcPr>
            <w:tcW w:w="1142" w:type="dxa"/>
            <w:vAlign w:val="center"/>
          </w:tcPr>
          <w:p w14:paraId="36EC9642" w14:textId="77777777" w:rsidR="00BA4520" w:rsidRPr="00631CD4" w:rsidRDefault="00BA4520" w:rsidP="005A7F71">
            <w:pPr>
              <w:adjustRightInd w:val="0"/>
              <w:jc w:val="center"/>
              <w:rPr>
                <w:rFonts w:ascii="Arial" w:hAnsi="Arial" w:cs="Arial"/>
                <w:b/>
                <w:sz w:val="16"/>
                <w:szCs w:val="16"/>
              </w:rPr>
            </w:pPr>
            <w:r w:rsidRPr="00631CD4">
              <w:rPr>
                <w:rFonts w:ascii="Arial" w:hAnsi="Arial" w:cs="Arial"/>
                <w:b/>
                <w:sz w:val="16"/>
                <w:szCs w:val="16"/>
              </w:rPr>
              <w:t>Valor Unitário</w:t>
            </w:r>
          </w:p>
        </w:tc>
        <w:tc>
          <w:tcPr>
            <w:tcW w:w="1174" w:type="dxa"/>
            <w:vAlign w:val="center"/>
          </w:tcPr>
          <w:p w14:paraId="2D4D4602" w14:textId="77777777" w:rsidR="00BA4520" w:rsidRPr="00631CD4" w:rsidRDefault="00BA4520" w:rsidP="005A7F71">
            <w:pPr>
              <w:adjustRightInd w:val="0"/>
              <w:jc w:val="center"/>
              <w:rPr>
                <w:rFonts w:ascii="Arial" w:hAnsi="Arial" w:cs="Arial"/>
                <w:b/>
                <w:sz w:val="16"/>
                <w:szCs w:val="16"/>
              </w:rPr>
            </w:pPr>
            <w:r w:rsidRPr="00631CD4">
              <w:rPr>
                <w:rFonts w:ascii="Arial" w:hAnsi="Arial" w:cs="Arial"/>
                <w:b/>
                <w:sz w:val="16"/>
                <w:szCs w:val="16"/>
              </w:rPr>
              <w:t>Valor Total</w:t>
            </w:r>
          </w:p>
        </w:tc>
      </w:tr>
      <w:tr w:rsidR="00BA4520" w:rsidRPr="00631CD4" w14:paraId="2CD84262" w14:textId="77777777" w:rsidTr="005A7F71">
        <w:trPr>
          <w:trHeight w:val="86"/>
        </w:trPr>
        <w:tc>
          <w:tcPr>
            <w:tcW w:w="528" w:type="dxa"/>
            <w:vAlign w:val="center"/>
          </w:tcPr>
          <w:p w14:paraId="37F9121A" w14:textId="77777777" w:rsidR="00BA4520" w:rsidRPr="00631CD4" w:rsidRDefault="00BA4520" w:rsidP="005A7F71">
            <w:pPr>
              <w:ind w:right="-17"/>
              <w:jc w:val="center"/>
              <w:rPr>
                <w:rFonts w:ascii="Arial" w:hAnsi="Arial" w:cs="Arial"/>
                <w:sz w:val="16"/>
                <w:szCs w:val="16"/>
              </w:rPr>
            </w:pPr>
            <w:r>
              <w:rPr>
                <w:rFonts w:ascii="Arial" w:hAnsi="Arial" w:cs="Arial"/>
                <w:sz w:val="16"/>
                <w:szCs w:val="16"/>
              </w:rPr>
              <w:t>5.3</w:t>
            </w:r>
          </w:p>
        </w:tc>
        <w:tc>
          <w:tcPr>
            <w:tcW w:w="2676" w:type="dxa"/>
            <w:vAlign w:val="center"/>
          </w:tcPr>
          <w:p w14:paraId="69384A42" w14:textId="77777777" w:rsidR="00BA4520" w:rsidRPr="00631CD4" w:rsidRDefault="00BA4520" w:rsidP="005A7F71">
            <w:pPr>
              <w:ind w:right="-17"/>
              <w:jc w:val="center"/>
              <w:rPr>
                <w:rFonts w:ascii="Arial" w:hAnsi="Arial" w:cs="Arial"/>
                <w:sz w:val="16"/>
                <w:szCs w:val="16"/>
              </w:rPr>
            </w:pPr>
            <w:r w:rsidRPr="00B021A7">
              <w:rPr>
                <w:rFonts w:ascii="Arial" w:hAnsi="Arial" w:cs="Arial"/>
                <w:sz w:val="16"/>
                <w:szCs w:val="16"/>
              </w:rPr>
              <w:t>Kit de Mini Band (Leve, Média, Forte e Extra Forte)</w:t>
            </w:r>
          </w:p>
        </w:tc>
        <w:tc>
          <w:tcPr>
            <w:tcW w:w="6654" w:type="dxa"/>
            <w:vAlign w:val="center"/>
          </w:tcPr>
          <w:p w14:paraId="2F85A583" w14:textId="77777777" w:rsidR="00BA4520" w:rsidRPr="00631CD4" w:rsidRDefault="00BA4520" w:rsidP="005A7F71">
            <w:pPr>
              <w:ind w:right="-17"/>
              <w:jc w:val="both"/>
              <w:rPr>
                <w:rFonts w:ascii="Arial" w:hAnsi="Arial" w:cs="Arial"/>
                <w:sz w:val="16"/>
                <w:szCs w:val="16"/>
              </w:rPr>
            </w:pPr>
            <w:r w:rsidRPr="00B021A7">
              <w:rPr>
                <w:rFonts w:ascii="Arial" w:hAnsi="Arial" w:cs="Arial"/>
                <w:sz w:val="16"/>
                <w:szCs w:val="16"/>
              </w:rPr>
              <w:t>Kit de Mini Band composto por no mínimo 4 elásticos em látex circulares e fechados com as seguintes resistências: Leve - 01 unidade; Média - 01 unidade; Forte - 01 unidade; Extra Forte - 01 unidade.</w:t>
            </w:r>
          </w:p>
        </w:tc>
        <w:tc>
          <w:tcPr>
            <w:tcW w:w="536" w:type="dxa"/>
            <w:vAlign w:val="center"/>
          </w:tcPr>
          <w:p w14:paraId="352B5CC5" w14:textId="77777777" w:rsidR="00BA4520" w:rsidRPr="00631CD4" w:rsidRDefault="00BA4520" w:rsidP="005A7F71">
            <w:pPr>
              <w:ind w:right="-17"/>
              <w:jc w:val="center"/>
              <w:rPr>
                <w:rFonts w:ascii="Arial" w:hAnsi="Arial" w:cs="Arial"/>
                <w:sz w:val="16"/>
                <w:szCs w:val="16"/>
              </w:rPr>
            </w:pPr>
            <w:r>
              <w:rPr>
                <w:rFonts w:ascii="Arial" w:hAnsi="Arial" w:cs="Arial"/>
                <w:sz w:val="16"/>
                <w:szCs w:val="16"/>
              </w:rPr>
              <w:t>6</w:t>
            </w:r>
          </w:p>
        </w:tc>
        <w:tc>
          <w:tcPr>
            <w:tcW w:w="1247" w:type="dxa"/>
            <w:vAlign w:val="center"/>
          </w:tcPr>
          <w:p w14:paraId="5B92C4A9" w14:textId="77777777" w:rsidR="00BA4520" w:rsidRPr="00631CD4" w:rsidRDefault="00BA4520" w:rsidP="005A7F71">
            <w:pPr>
              <w:ind w:right="-17"/>
              <w:jc w:val="center"/>
              <w:rPr>
                <w:rFonts w:ascii="Arial" w:hAnsi="Arial" w:cs="Arial"/>
                <w:sz w:val="16"/>
                <w:szCs w:val="16"/>
              </w:rPr>
            </w:pPr>
            <w:r>
              <w:rPr>
                <w:rFonts w:ascii="Arial" w:hAnsi="Arial" w:cs="Arial"/>
                <w:sz w:val="16"/>
                <w:szCs w:val="16"/>
              </w:rPr>
              <w:t>Unidade</w:t>
            </w:r>
          </w:p>
        </w:tc>
        <w:tc>
          <w:tcPr>
            <w:tcW w:w="1142" w:type="dxa"/>
            <w:vAlign w:val="center"/>
          </w:tcPr>
          <w:p w14:paraId="288F7218" w14:textId="77777777" w:rsidR="00BA4520" w:rsidRPr="00631CD4" w:rsidRDefault="00BA4520" w:rsidP="005A7F71">
            <w:pPr>
              <w:adjustRightInd w:val="0"/>
              <w:jc w:val="center"/>
              <w:rPr>
                <w:rFonts w:ascii="Arial" w:hAnsi="Arial" w:cs="Arial"/>
                <w:sz w:val="16"/>
                <w:szCs w:val="16"/>
              </w:rPr>
            </w:pPr>
            <w:r>
              <w:rPr>
                <w:rFonts w:ascii="Arial" w:hAnsi="Arial" w:cs="Arial"/>
                <w:sz w:val="16"/>
                <w:szCs w:val="16"/>
              </w:rPr>
              <w:t>R$</w:t>
            </w:r>
          </w:p>
        </w:tc>
        <w:tc>
          <w:tcPr>
            <w:tcW w:w="1174" w:type="dxa"/>
            <w:vAlign w:val="center"/>
          </w:tcPr>
          <w:p w14:paraId="2218CF5F" w14:textId="77777777" w:rsidR="00BA4520" w:rsidRPr="00631CD4" w:rsidRDefault="00BA4520" w:rsidP="005A7F71">
            <w:pPr>
              <w:adjustRightInd w:val="0"/>
              <w:jc w:val="center"/>
              <w:rPr>
                <w:rFonts w:ascii="Arial" w:hAnsi="Arial" w:cs="Arial"/>
                <w:sz w:val="16"/>
                <w:szCs w:val="16"/>
              </w:rPr>
            </w:pPr>
            <w:r>
              <w:rPr>
                <w:rFonts w:ascii="Arial" w:hAnsi="Arial" w:cs="Arial"/>
                <w:sz w:val="16"/>
                <w:szCs w:val="16"/>
              </w:rPr>
              <w:t>R$</w:t>
            </w:r>
          </w:p>
        </w:tc>
      </w:tr>
      <w:tr w:rsidR="00BA4520" w:rsidRPr="00631CD4" w14:paraId="2C7F5AD4" w14:textId="77777777" w:rsidTr="005A7F71">
        <w:trPr>
          <w:trHeight w:val="86"/>
        </w:trPr>
        <w:tc>
          <w:tcPr>
            <w:tcW w:w="528" w:type="dxa"/>
            <w:vAlign w:val="center"/>
          </w:tcPr>
          <w:p w14:paraId="7F777F64" w14:textId="77777777" w:rsidR="00BA4520" w:rsidRDefault="00BA4520" w:rsidP="005A7F71">
            <w:pPr>
              <w:ind w:right="-17"/>
              <w:jc w:val="center"/>
              <w:rPr>
                <w:rFonts w:ascii="Arial" w:hAnsi="Arial" w:cs="Arial"/>
                <w:sz w:val="16"/>
                <w:szCs w:val="16"/>
              </w:rPr>
            </w:pPr>
            <w:r>
              <w:rPr>
                <w:rFonts w:ascii="Arial" w:hAnsi="Arial" w:cs="Arial"/>
                <w:sz w:val="16"/>
                <w:szCs w:val="16"/>
              </w:rPr>
              <w:t>5.6</w:t>
            </w:r>
          </w:p>
        </w:tc>
        <w:tc>
          <w:tcPr>
            <w:tcW w:w="2676" w:type="dxa"/>
            <w:vAlign w:val="center"/>
          </w:tcPr>
          <w:p w14:paraId="265F1EB5" w14:textId="77777777" w:rsidR="00BA4520" w:rsidRPr="00631CD4" w:rsidRDefault="00BA4520" w:rsidP="005A7F71">
            <w:pPr>
              <w:ind w:right="-17"/>
              <w:jc w:val="center"/>
              <w:rPr>
                <w:rFonts w:ascii="Arial" w:hAnsi="Arial" w:cs="Arial"/>
                <w:sz w:val="16"/>
                <w:szCs w:val="16"/>
              </w:rPr>
            </w:pPr>
            <w:r w:rsidRPr="00B021A7">
              <w:rPr>
                <w:rFonts w:ascii="Arial" w:hAnsi="Arial" w:cs="Arial"/>
                <w:sz w:val="16"/>
                <w:szCs w:val="16"/>
              </w:rPr>
              <w:t>Presilha Circular de Pressão p/Barras c/Bitola Olímpica</w:t>
            </w:r>
          </w:p>
        </w:tc>
        <w:tc>
          <w:tcPr>
            <w:tcW w:w="6654" w:type="dxa"/>
            <w:vAlign w:val="center"/>
          </w:tcPr>
          <w:p w14:paraId="2A29D781" w14:textId="77777777" w:rsidR="00BA4520" w:rsidRPr="00631CD4" w:rsidRDefault="00BA4520" w:rsidP="005A7F71">
            <w:pPr>
              <w:ind w:right="-17"/>
              <w:jc w:val="both"/>
              <w:rPr>
                <w:rFonts w:ascii="Arial" w:hAnsi="Arial" w:cs="Arial"/>
                <w:sz w:val="16"/>
                <w:szCs w:val="16"/>
              </w:rPr>
            </w:pPr>
            <w:r w:rsidRPr="00B021A7">
              <w:rPr>
                <w:rFonts w:ascii="Arial" w:hAnsi="Arial" w:cs="Arial"/>
                <w:sz w:val="16"/>
                <w:szCs w:val="16"/>
              </w:rPr>
              <w:t>Presilha circular para barra olímpica em aço ou plástico resistente, com trava e interior emborrachado para não deslizar na barra.</w:t>
            </w:r>
          </w:p>
        </w:tc>
        <w:tc>
          <w:tcPr>
            <w:tcW w:w="536" w:type="dxa"/>
            <w:vAlign w:val="center"/>
          </w:tcPr>
          <w:p w14:paraId="223D29DC" w14:textId="77777777" w:rsidR="00BA4520" w:rsidRPr="00631CD4" w:rsidRDefault="00BA4520" w:rsidP="005A7F71">
            <w:pPr>
              <w:ind w:right="-17"/>
              <w:jc w:val="center"/>
              <w:rPr>
                <w:rFonts w:ascii="Arial" w:hAnsi="Arial" w:cs="Arial"/>
                <w:sz w:val="16"/>
                <w:szCs w:val="16"/>
              </w:rPr>
            </w:pPr>
            <w:r>
              <w:rPr>
                <w:rFonts w:ascii="Arial" w:hAnsi="Arial" w:cs="Arial"/>
                <w:sz w:val="16"/>
                <w:szCs w:val="16"/>
              </w:rPr>
              <w:t>10</w:t>
            </w:r>
          </w:p>
        </w:tc>
        <w:tc>
          <w:tcPr>
            <w:tcW w:w="1247" w:type="dxa"/>
            <w:vAlign w:val="center"/>
          </w:tcPr>
          <w:p w14:paraId="1F7BA707" w14:textId="77777777" w:rsidR="00BA4520" w:rsidRPr="00631CD4" w:rsidRDefault="00BA4520" w:rsidP="005A7F71">
            <w:pPr>
              <w:ind w:right="-17"/>
              <w:jc w:val="center"/>
              <w:rPr>
                <w:rFonts w:ascii="Arial" w:hAnsi="Arial" w:cs="Arial"/>
                <w:sz w:val="16"/>
                <w:szCs w:val="16"/>
              </w:rPr>
            </w:pPr>
            <w:r>
              <w:rPr>
                <w:rFonts w:ascii="Arial" w:hAnsi="Arial" w:cs="Arial"/>
                <w:sz w:val="16"/>
                <w:szCs w:val="16"/>
              </w:rPr>
              <w:t>Par</w:t>
            </w:r>
          </w:p>
        </w:tc>
        <w:tc>
          <w:tcPr>
            <w:tcW w:w="1142" w:type="dxa"/>
            <w:vAlign w:val="center"/>
          </w:tcPr>
          <w:p w14:paraId="65C383AB" w14:textId="77777777" w:rsidR="00BA4520" w:rsidRPr="00631CD4" w:rsidRDefault="00BA4520" w:rsidP="005A7F71">
            <w:pPr>
              <w:adjustRightInd w:val="0"/>
              <w:jc w:val="center"/>
              <w:rPr>
                <w:rFonts w:ascii="Arial" w:hAnsi="Arial" w:cs="Arial"/>
                <w:sz w:val="16"/>
                <w:szCs w:val="16"/>
              </w:rPr>
            </w:pPr>
            <w:r>
              <w:rPr>
                <w:rFonts w:ascii="Arial" w:hAnsi="Arial" w:cs="Arial"/>
                <w:sz w:val="16"/>
                <w:szCs w:val="16"/>
              </w:rPr>
              <w:t>R$</w:t>
            </w:r>
          </w:p>
        </w:tc>
        <w:tc>
          <w:tcPr>
            <w:tcW w:w="1174" w:type="dxa"/>
            <w:vAlign w:val="center"/>
          </w:tcPr>
          <w:p w14:paraId="189F25F1" w14:textId="77777777" w:rsidR="00BA4520" w:rsidRPr="00631CD4" w:rsidRDefault="00BA4520" w:rsidP="005A7F71">
            <w:pPr>
              <w:adjustRightInd w:val="0"/>
              <w:jc w:val="center"/>
              <w:rPr>
                <w:rFonts w:ascii="Arial" w:hAnsi="Arial" w:cs="Arial"/>
                <w:sz w:val="16"/>
                <w:szCs w:val="16"/>
              </w:rPr>
            </w:pPr>
            <w:r>
              <w:rPr>
                <w:rFonts w:ascii="Arial" w:hAnsi="Arial" w:cs="Arial"/>
                <w:sz w:val="16"/>
                <w:szCs w:val="16"/>
              </w:rPr>
              <w:t>R$</w:t>
            </w:r>
          </w:p>
        </w:tc>
      </w:tr>
      <w:tr w:rsidR="00BA4520" w:rsidRPr="00631CD4" w14:paraId="7157015E" w14:textId="77777777" w:rsidTr="005A7F71">
        <w:trPr>
          <w:trHeight w:val="86"/>
        </w:trPr>
        <w:tc>
          <w:tcPr>
            <w:tcW w:w="528" w:type="dxa"/>
            <w:vAlign w:val="center"/>
          </w:tcPr>
          <w:p w14:paraId="2CCC4D69" w14:textId="77777777" w:rsidR="00BA4520" w:rsidRDefault="00BA4520" w:rsidP="005A7F71">
            <w:pPr>
              <w:ind w:right="-17"/>
              <w:jc w:val="center"/>
              <w:rPr>
                <w:rFonts w:ascii="Arial" w:hAnsi="Arial" w:cs="Arial"/>
                <w:sz w:val="16"/>
                <w:szCs w:val="16"/>
              </w:rPr>
            </w:pPr>
            <w:r>
              <w:rPr>
                <w:rFonts w:ascii="Arial" w:hAnsi="Arial" w:cs="Arial"/>
                <w:sz w:val="16"/>
                <w:szCs w:val="16"/>
              </w:rPr>
              <w:t>5.11</w:t>
            </w:r>
          </w:p>
        </w:tc>
        <w:tc>
          <w:tcPr>
            <w:tcW w:w="2676" w:type="dxa"/>
            <w:vAlign w:val="center"/>
          </w:tcPr>
          <w:p w14:paraId="34C2792E" w14:textId="77777777" w:rsidR="00BA4520" w:rsidRPr="00631CD4" w:rsidRDefault="00BA4520" w:rsidP="005A7F71">
            <w:pPr>
              <w:ind w:right="-17"/>
              <w:jc w:val="center"/>
              <w:rPr>
                <w:rFonts w:ascii="Arial" w:hAnsi="Arial" w:cs="Arial"/>
                <w:sz w:val="16"/>
                <w:szCs w:val="16"/>
              </w:rPr>
            </w:pPr>
            <w:r w:rsidRPr="00B021A7">
              <w:rPr>
                <w:rFonts w:ascii="Arial" w:hAnsi="Arial" w:cs="Arial"/>
                <w:sz w:val="16"/>
                <w:szCs w:val="16"/>
              </w:rPr>
              <w:t>Kit de Bolas Medicine Ball</w:t>
            </w:r>
          </w:p>
        </w:tc>
        <w:tc>
          <w:tcPr>
            <w:tcW w:w="6654" w:type="dxa"/>
            <w:vAlign w:val="center"/>
          </w:tcPr>
          <w:p w14:paraId="23AFB0DB" w14:textId="77777777" w:rsidR="00BA4520" w:rsidRDefault="00BA4520" w:rsidP="005A7F71">
            <w:pPr>
              <w:ind w:right="-17"/>
              <w:jc w:val="both"/>
              <w:rPr>
                <w:rFonts w:ascii="Arial" w:hAnsi="Arial" w:cs="Arial"/>
                <w:sz w:val="16"/>
                <w:szCs w:val="16"/>
              </w:rPr>
            </w:pPr>
            <w:r w:rsidRPr="00B021A7">
              <w:rPr>
                <w:rFonts w:ascii="Arial" w:hAnsi="Arial" w:cs="Arial"/>
                <w:sz w:val="16"/>
                <w:szCs w:val="16"/>
              </w:rPr>
              <w:t xml:space="preserve">Kit de bolas Medicine Ball feita em borracha com superfície texturizada. </w:t>
            </w:r>
          </w:p>
          <w:p w14:paraId="26207E8D" w14:textId="77777777" w:rsidR="00BA4520" w:rsidRDefault="00BA4520" w:rsidP="005A7F71">
            <w:pPr>
              <w:ind w:right="-17"/>
              <w:jc w:val="both"/>
              <w:rPr>
                <w:rFonts w:ascii="Arial" w:hAnsi="Arial" w:cs="Arial"/>
                <w:sz w:val="16"/>
                <w:szCs w:val="16"/>
              </w:rPr>
            </w:pPr>
            <w:r w:rsidRPr="00B021A7">
              <w:rPr>
                <w:rFonts w:ascii="Arial" w:hAnsi="Arial" w:cs="Arial"/>
                <w:sz w:val="16"/>
                <w:szCs w:val="16"/>
              </w:rPr>
              <w:t xml:space="preserve">Kit composto por: </w:t>
            </w:r>
          </w:p>
          <w:p w14:paraId="47A3BB84" w14:textId="77777777" w:rsidR="00BA4520" w:rsidRDefault="00BA4520" w:rsidP="005A7F71">
            <w:pPr>
              <w:ind w:right="-17"/>
              <w:jc w:val="both"/>
              <w:rPr>
                <w:rFonts w:ascii="Arial" w:hAnsi="Arial" w:cs="Arial"/>
                <w:sz w:val="16"/>
                <w:szCs w:val="16"/>
              </w:rPr>
            </w:pPr>
            <w:r w:rsidRPr="00B021A7">
              <w:rPr>
                <w:rFonts w:ascii="Arial" w:hAnsi="Arial" w:cs="Arial"/>
                <w:sz w:val="16"/>
                <w:szCs w:val="16"/>
              </w:rPr>
              <w:t xml:space="preserve">01 medicine ball de 2kg; </w:t>
            </w:r>
          </w:p>
          <w:p w14:paraId="6F5D9E0D" w14:textId="77777777" w:rsidR="00BA4520" w:rsidRDefault="00BA4520" w:rsidP="005A7F71">
            <w:pPr>
              <w:ind w:right="-17"/>
              <w:jc w:val="both"/>
              <w:rPr>
                <w:rFonts w:ascii="Arial" w:hAnsi="Arial" w:cs="Arial"/>
                <w:sz w:val="16"/>
                <w:szCs w:val="16"/>
              </w:rPr>
            </w:pPr>
            <w:r w:rsidRPr="00B021A7">
              <w:rPr>
                <w:rFonts w:ascii="Arial" w:hAnsi="Arial" w:cs="Arial"/>
                <w:sz w:val="16"/>
                <w:szCs w:val="16"/>
              </w:rPr>
              <w:t xml:space="preserve">01 medicine ball de 4kg; </w:t>
            </w:r>
          </w:p>
          <w:p w14:paraId="75855686" w14:textId="77777777" w:rsidR="00BA4520" w:rsidRDefault="00BA4520" w:rsidP="005A7F71">
            <w:pPr>
              <w:ind w:right="-17"/>
              <w:jc w:val="both"/>
              <w:rPr>
                <w:rFonts w:ascii="Arial" w:hAnsi="Arial" w:cs="Arial"/>
                <w:sz w:val="16"/>
                <w:szCs w:val="16"/>
              </w:rPr>
            </w:pPr>
            <w:r w:rsidRPr="00B021A7">
              <w:rPr>
                <w:rFonts w:ascii="Arial" w:hAnsi="Arial" w:cs="Arial"/>
                <w:sz w:val="16"/>
                <w:szCs w:val="16"/>
              </w:rPr>
              <w:t xml:space="preserve">01 medicine ball de 6kg; </w:t>
            </w:r>
          </w:p>
          <w:p w14:paraId="175551FC" w14:textId="77777777" w:rsidR="00BA4520" w:rsidRDefault="00BA4520" w:rsidP="005A7F71">
            <w:pPr>
              <w:ind w:right="-17"/>
              <w:jc w:val="both"/>
              <w:rPr>
                <w:rFonts w:ascii="Arial" w:hAnsi="Arial" w:cs="Arial"/>
                <w:sz w:val="16"/>
                <w:szCs w:val="16"/>
              </w:rPr>
            </w:pPr>
            <w:r w:rsidRPr="00B021A7">
              <w:rPr>
                <w:rFonts w:ascii="Arial" w:hAnsi="Arial" w:cs="Arial"/>
                <w:sz w:val="16"/>
                <w:szCs w:val="16"/>
              </w:rPr>
              <w:t xml:space="preserve">01 medicine ball de 8kg; </w:t>
            </w:r>
          </w:p>
          <w:p w14:paraId="3F36FB67" w14:textId="77777777" w:rsidR="00BA4520" w:rsidRPr="00631CD4" w:rsidRDefault="00BA4520" w:rsidP="005A7F71">
            <w:pPr>
              <w:ind w:right="-17"/>
              <w:jc w:val="both"/>
              <w:rPr>
                <w:rFonts w:ascii="Arial" w:hAnsi="Arial" w:cs="Arial"/>
                <w:sz w:val="16"/>
                <w:szCs w:val="16"/>
              </w:rPr>
            </w:pPr>
            <w:r w:rsidRPr="00B021A7">
              <w:rPr>
                <w:rFonts w:ascii="Arial" w:hAnsi="Arial" w:cs="Arial"/>
                <w:sz w:val="16"/>
                <w:szCs w:val="16"/>
              </w:rPr>
              <w:t>01 medicine ball de 10kg.</w:t>
            </w:r>
          </w:p>
        </w:tc>
        <w:tc>
          <w:tcPr>
            <w:tcW w:w="536" w:type="dxa"/>
            <w:vAlign w:val="center"/>
          </w:tcPr>
          <w:p w14:paraId="3B576381" w14:textId="77777777" w:rsidR="00BA4520" w:rsidRPr="00631CD4" w:rsidRDefault="00BA4520" w:rsidP="005A7F71">
            <w:pPr>
              <w:ind w:right="-17"/>
              <w:jc w:val="center"/>
              <w:rPr>
                <w:rFonts w:ascii="Arial" w:hAnsi="Arial" w:cs="Arial"/>
                <w:sz w:val="16"/>
                <w:szCs w:val="16"/>
              </w:rPr>
            </w:pPr>
            <w:r>
              <w:rPr>
                <w:rFonts w:ascii="Arial" w:hAnsi="Arial" w:cs="Arial"/>
                <w:sz w:val="16"/>
                <w:szCs w:val="16"/>
              </w:rPr>
              <w:t>1</w:t>
            </w:r>
          </w:p>
        </w:tc>
        <w:tc>
          <w:tcPr>
            <w:tcW w:w="1247" w:type="dxa"/>
            <w:vAlign w:val="center"/>
          </w:tcPr>
          <w:p w14:paraId="22911179" w14:textId="77777777" w:rsidR="00BA4520" w:rsidRPr="00631CD4" w:rsidRDefault="00BA4520" w:rsidP="005A7F71">
            <w:pPr>
              <w:ind w:right="-17"/>
              <w:jc w:val="center"/>
              <w:rPr>
                <w:rFonts w:ascii="Arial" w:hAnsi="Arial" w:cs="Arial"/>
                <w:sz w:val="16"/>
                <w:szCs w:val="16"/>
              </w:rPr>
            </w:pPr>
            <w:r>
              <w:rPr>
                <w:rFonts w:ascii="Arial" w:hAnsi="Arial" w:cs="Arial"/>
                <w:sz w:val="16"/>
                <w:szCs w:val="16"/>
              </w:rPr>
              <w:t>Unidade</w:t>
            </w:r>
          </w:p>
        </w:tc>
        <w:tc>
          <w:tcPr>
            <w:tcW w:w="1142" w:type="dxa"/>
            <w:vAlign w:val="center"/>
          </w:tcPr>
          <w:p w14:paraId="32581EFB" w14:textId="77777777" w:rsidR="00BA4520" w:rsidRPr="00631CD4" w:rsidRDefault="00BA4520" w:rsidP="005A7F71">
            <w:pPr>
              <w:adjustRightInd w:val="0"/>
              <w:jc w:val="center"/>
              <w:rPr>
                <w:rFonts w:ascii="Arial" w:hAnsi="Arial" w:cs="Arial"/>
                <w:sz w:val="16"/>
                <w:szCs w:val="16"/>
              </w:rPr>
            </w:pPr>
            <w:r>
              <w:rPr>
                <w:rFonts w:ascii="Arial" w:hAnsi="Arial" w:cs="Arial"/>
                <w:sz w:val="16"/>
                <w:szCs w:val="16"/>
              </w:rPr>
              <w:t>R$</w:t>
            </w:r>
          </w:p>
        </w:tc>
        <w:tc>
          <w:tcPr>
            <w:tcW w:w="1174" w:type="dxa"/>
            <w:vAlign w:val="center"/>
          </w:tcPr>
          <w:p w14:paraId="79A95CB8" w14:textId="77777777" w:rsidR="00BA4520" w:rsidRPr="00631CD4" w:rsidRDefault="00BA4520" w:rsidP="005A7F71">
            <w:pPr>
              <w:adjustRightInd w:val="0"/>
              <w:jc w:val="center"/>
              <w:rPr>
                <w:rFonts w:ascii="Arial" w:hAnsi="Arial" w:cs="Arial"/>
                <w:sz w:val="16"/>
                <w:szCs w:val="16"/>
              </w:rPr>
            </w:pPr>
            <w:r>
              <w:rPr>
                <w:rFonts w:ascii="Arial" w:hAnsi="Arial" w:cs="Arial"/>
                <w:sz w:val="16"/>
                <w:szCs w:val="16"/>
              </w:rPr>
              <w:t>R$</w:t>
            </w:r>
          </w:p>
        </w:tc>
      </w:tr>
      <w:tr w:rsidR="00BA4520" w:rsidRPr="00631CD4" w14:paraId="4FE902D1" w14:textId="77777777" w:rsidTr="005A7F71">
        <w:trPr>
          <w:trHeight w:val="86"/>
        </w:trPr>
        <w:tc>
          <w:tcPr>
            <w:tcW w:w="528" w:type="dxa"/>
          </w:tcPr>
          <w:p w14:paraId="31DC5D2C" w14:textId="77777777" w:rsidR="00BA4520" w:rsidRDefault="00BA4520" w:rsidP="005A7F71">
            <w:pPr>
              <w:ind w:right="-17"/>
              <w:jc w:val="center"/>
              <w:rPr>
                <w:rFonts w:ascii="Arial" w:hAnsi="Arial" w:cs="Arial"/>
                <w:sz w:val="16"/>
                <w:szCs w:val="16"/>
              </w:rPr>
            </w:pPr>
          </w:p>
          <w:p w14:paraId="6DEF3BB8" w14:textId="77777777" w:rsidR="00BA4520" w:rsidRDefault="00BA4520" w:rsidP="005A7F71">
            <w:pPr>
              <w:ind w:right="-17"/>
              <w:jc w:val="center"/>
              <w:rPr>
                <w:rFonts w:ascii="Arial" w:hAnsi="Arial" w:cs="Arial"/>
                <w:sz w:val="16"/>
                <w:szCs w:val="16"/>
              </w:rPr>
            </w:pPr>
          </w:p>
          <w:p w14:paraId="0DD300C7" w14:textId="77777777" w:rsidR="00BA4520" w:rsidRPr="00631CD4" w:rsidRDefault="00BA4520" w:rsidP="005A7F71">
            <w:pPr>
              <w:ind w:right="-17"/>
              <w:jc w:val="center"/>
              <w:rPr>
                <w:rFonts w:ascii="Arial" w:hAnsi="Arial" w:cs="Arial"/>
                <w:sz w:val="16"/>
                <w:szCs w:val="16"/>
              </w:rPr>
            </w:pPr>
            <w:r>
              <w:rPr>
                <w:rFonts w:ascii="Arial" w:hAnsi="Arial" w:cs="Arial"/>
                <w:sz w:val="16"/>
                <w:szCs w:val="16"/>
              </w:rPr>
              <w:t>6.1</w:t>
            </w:r>
          </w:p>
        </w:tc>
        <w:tc>
          <w:tcPr>
            <w:tcW w:w="2676" w:type="dxa"/>
          </w:tcPr>
          <w:p w14:paraId="72D17A60" w14:textId="77777777" w:rsidR="00BA4520" w:rsidRDefault="00BA4520" w:rsidP="005A7F71">
            <w:pPr>
              <w:ind w:right="-17"/>
              <w:jc w:val="center"/>
              <w:rPr>
                <w:rFonts w:ascii="Arial" w:hAnsi="Arial" w:cs="Arial"/>
                <w:sz w:val="16"/>
                <w:szCs w:val="16"/>
              </w:rPr>
            </w:pPr>
          </w:p>
          <w:p w14:paraId="6950BBE5" w14:textId="77777777" w:rsidR="00BA4520" w:rsidRDefault="00BA4520" w:rsidP="005A7F71">
            <w:pPr>
              <w:ind w:right="-17"/>
              <w:jc w:val="center"/>
              <w:rPr>
                <w:rFonts w:ascii="Arial" w:hAnsi="Arial" w:cs="Arial"/>
                <w:sz w:val="16"/>
                <w:szCs w:val="16"/>
              </w:rPr>
            </w:pPr>
          </w:p>
          <w:p w14:paraId="59452651" w14:textId="77777777" w:rsidR="00BA4520" w:rsidRPr="00631CD4" w:rsidRDefault="00BA4520" w:rsidP="005A7F71">
            <w:pPr>
              <w:ind w:right="-17"/>
              <w:jc w:val="center"/>
              <w:rPr>
                <w:rFonts w:ascii="Arial" w:hAnsi="Arial" w:cs="Arial"/>
                <w:sz w:val="16"/>
                <w:szCs w:val="16"/>
              </w:rPr>
            </w:pPr>
            <w:r w:rsidRPr="00B021A7">
              <w:rPr>
                <w:rFonts w:ascii="Arial" w:hAnsi="Arial" w:cs="Arial"/>
                <w:sz w:val="16"/>
                <w:szCs w:val="16"/>
              </w:rPr>
              <w:t>Barra H</w:t>
            </w:r>
          </w:p>
        </w:tc>
        <w:tc>
          <w:tcPr>
            <w:tcW w:w="6654" w:type="dxa"/>
          </w:tcPr>
          <w:p w14:paraId="4CDBE15E" w14:textId="77777777" w:rsidR="00BA4520" w:rsidRDefault="00BA4520" w:rsidP="005A7F71">
            <w:pPr>
              <w:ind w:right="-17"/>
              <w:jc w:val="both"/>
              <w:rPr>
                <w:rFonts w:ascii="Arial" w:hAnsi="Arial" w:cs="Arial"/>
                <w:sz w:val="16"/>
                <w:szCs w:val="16"/>
              </w:rPr>
            </w:pPr>
            <w:r w:rsidRPr="00B021A7">
              <w:rPr>
                <w:rFonts w:ascii="Arial" w:hAnsi="Arial" w:cs="Arial"/>
                <w:sz w:val="16"/>
                <w:szCs w:val="16"/>
              </w:rPr>
              <w:t>Barra H, superior ou equivalente as especificações abaixo: a) Cromada; b) Confeccionada em aço carbono. c) Dimensões: Tamanho total: de 80 a 100cm. Diâmetro do grip: 25 até 28,5mm. Diâmetro da ponteira: 50mm (para receber anilhas olímpicas). O grip deve ser recartilhado para melhorar a pegada do atleta durante o exercício.</w:t>
            </w:r>
          </w:p>
          <w:p w14:paraId="2A61BB3A" w14:textId="77777777" w:rsidR="00BA4520" w:rsidRPr="00631CD4" w:rsidRDefault="00BA4520" w:rsidP="005A7F71">
            <w:pPr>
              <w:ind w:right="-17"/>
              <w:jc w:val="both"/>
              <w:rPr>
                <w:rFonts w:ascii="Arial" w:hAnsi="Arial" w:cs="Arial"/>
                <w:sz w:val="16"/>
                <w:szCs w:val="16"/>
              </w:rPr>
            </w:pPr>
          </w:p>
        </w:tc>
        <w:tc>
          <w:tcPr>
            <w:tcW w:w="536" w:type="dxa"/>
          </w:tcPr>
          <w:p w14:paraId="02585F04" w14:textId="77777777" w:rsidR="00BA4520" w:rsidRDefault="00BA4520" w:rsidP="005A7F71">
            <w:pPr>
              <w:ind w:right="-17"/>
              <w:jc w:val="center"/>
              <w:rPr>
                <w:rFonts w:ascii="Arial" w:hAnsi="Arial" w:cs="Arial"/>
                <w:sz w:val="16"/>
                <w:szCs w:val="16"/>
              </w:rPr>
            </w:pPr>
          </w:p>
          <w:p w14:paraId="1341BFBF" w14:textId="77777777" w:rsidR="00BA4520" w:rsidRDefault="00BA4520" w:rsidP="005A7F71">
            <w:pPr>
              <w:ind w:right="-17"/>
              <w:jc w:val="center"/>
              <w:rPr>
                <w:rFonts w:ascii="Arial" w:hAnsi="Arial" w:cs="Arial"/>
                <w:sz w:val="16"/>
                <w:szCs w:val="16"/>
              </w:rPr>
            </w:pPr>
          </w:p>
          <w:p w14:paraId="5C65CB11" w14:textId="77777777" w:rsidR="00BA4520" w:rsidRPr="00631CD4" w:rsidRDefault="00BA4520" w:rsidP="005A7F71">
            <w:pPr>
              <w:ind w:right="-17"/>
              <w:jc w:val="center"/>
              <w:rPr>
                <w:rFonts w:ascii="Arial" w:hAnsi="Arial" w:cs="Arial"/>
                <w:sz w:val="16"/>
                <w:szCs w:val="16"/>
              </w:rPr>
            </w:pPr>
            <w:r>
              <w:rPr>
                <w:rFonts w:ascii="Arial" w:hAnsi="Arial" w:cs="Arial"/>
                <w:sz w:val="16"/>
                <w:szCs w:val="16"/>
              </w:rPr>
              <w:t>1</w:t>
            </w:r>
          </w:p>
        </w:tc>
        <w:tc>
          <w:tcPr>
            <w:tcW w:w="1247" w:type="dxa"/>
          </w:tcPr>
          <w:p w14:paraId="482C435C" w14:textId="77777777" w:rsidR="00BA4520" w:rsidRDefault="00BA4520" w:rsidP="005A7F71">
            <w:pPr>
              <w:ind w:right="-17"/>
              <w:jc w:val="center"/>
              <w:rPr>
                <w:rFonts w:ascii="Arial" w:hAnsi="Arial" w:cs="Arial"/>
                <w:sz w:val="16"/>
                <w:szCs w:val="16"/>
              </w:rPr>
            </w:pPr>
          </w:p>
          <w:p w14:paraId="652107BF" w14:textId="77777777" w:rsidR="00BA4520" w:rsidRDefault="00BA4520" w:rsidP="005A7F71">
            <w:pPr>
              <w:ind w:right="-17"/>
              <w:jc w:val="center"/>
              <w:rPr>
                <w:rFonts w:ascii="Arial" w:hAnsi="Arial" w:cs="Arial"/>
                <w:sz w:val="16"/>
                <w:szCs w:val="16"/>
              </w:rPr>
            </w:pPr>
          </w:p>
          <w:p w14:paraId="3F3316BC" w14:textId="77777777" w:rsidR="00BA4520" w:rsidRPr="00631CD4" w:rsidRDefault="00BA4520" w:rsidP="005A7F71">
            <w:pPr>
              <w:ind w:right="-17"/>
              <w:jc w:val="center"/>
              <w:rPr>
                <w:rFonts w:ascii="Arial" w:hAnsi="Arial" w:cs="Arial"/>
                <w:sz w:val="16"/>
                <w:szCs w:val="16"/>
              </w:rPr>
            </w:pPr>
            <w:r>
              <w:rPr>
                <w:rFonts w:ascii="Arial" w:hAnsi="Arial" w:cs="Arial"/>
                <w:sz w:val="16"/>
                <w:szCs w:val="16"/>
              </w:rPr>
              <w:t>Unidade</w:t>
            </w:r>
          </w:p>
        </w:tc>
        <w:tc>
          <w:tcPr>
            <w:tcW w:w="1142" w:type="dxa"/>
            <w:vAlign w:val="center"/>
          </w:tcPr>
          <w:p w14:paraId="25FBF6CD" w14:textId="77777777" w:rsidR="00BA4520" w:rsidRPr="00C361DB" w:rsidRDefault="00BA4520" w:rsidP="005A7F71">
            <w:pPr>
              <w:jc w:val="center"/>
              <w:rPr>
                <w:rFonts w:ascii="Arial" w:hAnsi="Arial" w:cs="Arial"/>
                <w:sz w:val="16"/>
                <w:szCs w:val="16"/>
              </w:rPr>
            </w:pPr>
            <w:r>
              <w:rPr>
                <w:rFonts w:ascii="Arial" w:hAnsi="Arial" w:cs="Arial"/>
                <w:sz w:val="16"/>
                <w:szCs w:val="16"/>
              </w:rPr>
              <w:t>R$</w:t>
            </w:r>
          </w:p>
        </w:tc>
        <w:tc>
          <w:tcPr>
            <w:tcW w:w="1174" w:type="dxa"/>
            <w:vAlign w:val="center"/>
          </w:tcPr>
          <w:p w14:paraId="4E37DB68" w14:textId="77777777" w:rsidR="00BA4520" w:rsidRPr="00631CD4" w:rsidRDefault="00BA4520" w:rsidP="005A7F71">
            <w:pPr>
              <w:adjustRightInd w:val="0"/>
              <w:jc w:val="center"/>
              <w:rPr>
                <w:rFonts w:ascii="Arial" w:hAnsi="Arial" w:cs="Arial"/>
                <w:sz w:val="16"/>
                <w:szCs w:val="16"/>
              </w:rPr>
            </w:pPr>
            <w:r>
              <w:rPr>
                <w:rFonts w:ascii="Arial" w:hAnsi="Arial" w:cs="Arial"/>
                <w:sz w:val="16"/>
                <w:szCs w:val="16"/>
              </w:rPr>
              <w:t>R$</w:t>
            </w:r>
          </w:p>
        </w:tc>
      </w:tr>
      <w:tr w:rsidR="00BA4520" w:rsidRPr="00631CD4" w14:paraId="47C6C45A" w14:textId="77777777" w:rsidTr="005A7F71">
        <w:trPr>
          <w:trHeight w:val="86"/>
        </w:trPr>
        <w:tc>
          <w:tcPr>
            <w:tcW w:w="528" w:type="dxa"/>
          </w:tcPr>
          <w:p w14:paraId="391DE431" w14:textId="77777777" w:rsidR="00BA4520" w:rsidRDefault="00BA4520" w:rsidP="005A7F71">
            <w:pPr>
              <w:ind w:right="-17"/>
              <w:jc w:val="center"/>
              <w:rPr>
                <w:rFonts w:ascii="Arial" w:hAnsi="Arial" w:cs="Arial"/>
                <w:sz w:val="16"/>
                <w:szCs w:val="16"/>
              </w:rPr>
            </w:pPr>
          </w:p>
          <w:p w14:paraId="4AC80497" w14:textId="77777777" w:rsidR="00BA4520" w:rsidRDefault="00BA4520" w:rsidP="005A7F71">
            <w:pPr>
              <w:ind w:right="-17"/>
              <w:jc w:val="center"/>
              <w:rPr>
                <w:rFonts w:ascii="Arial" w:hAnsi="Arial" w:cs="Arial"/>
                <w:sz w:val="16"/>
                <w:szCs w:val="16"/>
              </w:rPr>
            </w:pPr>
          </w:p>
          <w:p w14:paraId="7664F80F" w14:textId="77777777" w:rsidR="00BA4520" w:rsidRDefault="00BA4520" w:rsidP="005A7F71">
            <w:pPr>
              <w:ind w:right="-17"/>
              <w:jc w:val="center"/>
              <w:rPr>
                <w:rFonts w:ascii="Arial" w:hAnsi="Arial" w:cs="Arial"/>
                <w:sz w:val="16"/>
                <w:szCs w:val="16"/>
              </w:rPr>
            </w:pPr>
            <w:r>
              <w:rPr>
                <w:rFonts w:ascii="Arial" w:hAnsi="Arial" w:cs="Arial"/>
                <w:sz w:val="16"/>
                <w:szCs w:val="16"/>
              </w:rPr>
              <w:t>6.2</w:t>
            </w:r>
          </w:p>
        </w:tc>
        <w:tc>
          <w:tcPr>
            <w:tcW w:w="2676" w:type="dxa"/>
          </w:tcPr>
          <w:p w14:paraId="1A8D442C" w14:textId="77777777" w:rsidR="00BA4520" w:rsidRDefault="00BA4520" w:rsidP="005A7F71">
            <w:pPr>
              <w:ind w:right="-17"/>
              <w:jc w:val="center"/>
              <w:rPr>
                <w:rFonts w:ascii="Arial" w:hAnsi="Arial" w:cs="Arial"/>
                <w:sz w:val="16"/>
                <w:szCs w:val="16"/>
              </w:rPr>
            </w:pPr>
          </w:p>
          <w:p w14:paraId="387D150A" w14:textId="77777777" w:rsidR="00BA4520" w:rsidRDefault="00BA4520" w:rsidP="005A7F71">
            <w:pPr>
              <w:ind w:right="-17"/>
              <w:rPr>
                <w:rFonts w:ascii="Arial" w:hAnsi="Arial" w:cs="Arial"/>
                <w:sz w:val="16"/>
                <w:szCs w:val="16"/>
              </w:rPr>
            </w:pPr>
          </w:p>
          <w:p w14:paraId="319CFE4B" w14:textId="77777777" w:rsidR="00BA4520" w:rsidRPr="00631CD4" w:rsidRDefault="00BA4520" w:rsidP="005A7F71">
            <w:pPr>
              <w:ind w:right="-17"/>
              <w:jc w:val="center"/>
              <w:rPr>
                <w:rFonts w:ascii="Arial" w:hAnsi="Arial" w:cs="Arial"/>
                <w:sz w:val="16"/>
                <w:szCs w:val="16"/>
              </w:rPr>
            </w:pPr>
            <w:r w:rsidRPr="00B021A7">
              <w:rPr>
                <w:rFonts w:ascii="Arial" w:hAnsi="Arial" w:cs="Arial"/>
                <w:sz w:val="16"/>
                <w:szCs w:val="16"/>
              </w:rPr>
              <w:t>Barra Hexagonal</w:t>
            </w:r>
          </w:p>
        </w:tc>
        <w:tc>
          <w:tcPr>
            <w:tcW w:w="6654" w:type="dxa"/>
          </w:tcPr>
          <w:p w14:paraId="6ED45F08" w14:textId="77777777" w:rsidR="00BA4520" w:rsidRPr="00631CD4" w:rsidRDefault="00BA4520" w:rsidP="005A7F71">
            <w:pPr>
              <w:ind w:right="-17"/>
              <w:jc w:val="both"/>
              <w:rPr>
                <w:rFonts w:ascii="Arial" w:hAnsi="Arial" w:cs="Arial"/>
                <w:sz w:val="16"/>
                <w:szCs w:val="16"/>
              </w:rPr>
            </w:pPr>
            <w:r w:rsidRPr="00B021A7">
              <w:rPr>
                <w:rFonts w:ascii="Arial" w:hAnsi="Arial" w:cs="Arial"/>
                <w:sz w:val="16"/>
                <w:szCs w:val="16"/>
              </w:rPr>
              <w:t>Barra olímpica hexagonal, superior ou equivalente as especificações abaixo: a) formato hexagonal, que permite que o atleta faça o exercício dentro do seu quadro. b) Dimensões: Comprimento total: 140 até 170cm. Diâmetro do grip: 25 até 28,5mm. Diâmetro da ponteira: 50mm (para receber anilhas olímpicas). c) Os pegadores devem ser recartilhados para melhorar a pegada do atleta durante o exercício</w:t>
            </w:r>
            <w:r>
              <w:rPr>
                <w:rFonts w:ascii="Arial" w:hAnsi="Arial" w:cs="Arial"/>
                <w:sz w:val="16"/>
                <w:szCs w:val="16"/>
              </w:rPr>
              <w:t>.</w:t>
            </w:r>
          </w:p>
        </w:tc>
        <w:tc>
          <w:tcPr>
            <w:tcW w:w="536" w:type="dxa"/>
          </w:tcPr>
          <w:p w14:paraId="644EA34D" w14:textId="77777777" w:rsidR="00BA4520" w:rsidRDefault="00BA4520" w:rsidP="005A7F71">
            <w:pPr>
              <w:ind w:right="-17"/>
              <w:jc w:val="center"/>
              <w:rPr>
                <w:rFonts w:ascii="Arial" w:hAnsi="Arial" w:cs="Arial"/>
                <w:sz w:val="16"/>
                <w:szCs w:val="16"/>
              </w:rPr>
            </w:pPr>
          </w:p>
          <w:p w14:paraId="37DBA24E" w14:textId="77777777" w:rsidR="00BA4520" w:rsidRDefault="00BA4520" w:rsidP="005A7F71">
            <w:pPr>
              <w:ind w:right="-17"/>
              <w:jc w:val="center"/>
              <w:rPr>
                <w:rFonts w:ascii="Arial" w:hAnsi="Arial" w:cs="Arial"/>
                <w:sz w:val="16"/>
                <w:szCs w:val="16"/>
              </w:rPr>
            </w:pPr>
          </w:p>
          <w:p w14:paraId="7FEE624C" w14:textId="77777777" w:rsidR="00BA4520" w:rsidRPr="00631CD4" w:rsidRDefault="00BA4520" w:rsidP="005A7F71">
            <w:pPr>
              <w:ind w:right="-17"/>
              <w:jc w:val="center"/>
              <w:rPr>
                <w:rFonts w:ascii="Arial" w:hAnsi="Arial" w:cs="Arial"/>
                <w:sz w:val="16"/>
                <w:szCs w:val="16"/>
              </w:rPr>
            </w:pPr>
            <w:r>
              <w:rPr>
                <w:rFonts w:ascii="Arial" w:hAnsi="Arial" w:cs="Arial"/>
                <w:sz w:val="16"/>
                <w:szCs w:val="16"/>
              </w:rPr>
              <w:t>2</w:t>
            </w:r>
          </w:p>
        </w:tc>
        <w:tc>
          <w:tcPr>
            <w:tcW w:w="1247" w:type="dxa"/>
          </w:tcPr>
          <w:p w14:paraId="773E0740" w14:textId="77777777" w:rsidR="00BA4520" w:rsidRDefault="00BA4520" w:rsidP="005A7F71">
            <w:pPr>
              <w:ind w:right="-17"/>
              <w:jc w:val="center"/>
              <w:rPr>
                <w:rFonts w:ascii="Arial" w:hAnsi="Arial" w:cs="Arial"/>
                <w:sz w:val="16"/>
                <w:szCs w:val="16"/>
              </w:rPr>
            </w:pPr>
          </w:p>
          <w:p w14:paraId="21A91604" w14:textId="77777777" w:rsidR="00BA4520" w:rsidRDefault="00BA4520" w:rsidP="005A7F71">
            <w:pPr>
              <w:ind w:right="-17"/>
              <w:jc w:val="center"/>
              <w:rPr>
                <w:rFonts w:ascii="Arial" w:hAnsi="Arial" w:cs="Arial"/>
                <w:sz w:val="16"/>
                <w:szCs w:val="16"/>
              </w:rPr>
            </w:pPr>
          </w:p>
          <w:p w14:paraId="6EBE635A" w14:textId="77777777" w:rsidR="00BA4520" w:rsidRPr="00C361DB" w:rsidRDefault="00BA4520" w:rsidP="005A7F71">
            <w:pPr>
              <w:jc w:val="center"/>
              <w:rPr>
                <w:rFonts w:ascii="Arial" w:hAnsi="Arial" w:cs="Arial"/>
                <w:sz w:val="16"/>
                <w:szCs w:val="16"/>
              </w:rPr>
            </w:pPr>
            <w:r>
              <w:rPr>
                <w:rFonts w:ascii="Arial" w:hAnsi="Arial" w:cs="Arial"/>
                <w:sz w:val="16"/>
                <w:szCs w:val="16"/>
              </w:rPr>
              <w:t>Unidade</w:t>
            </w:r>
          </w:p>
        </w:tc>
        <w:tc>
          <w:tcPr>
            <w:tcW w:w="1142" w:type="dxa"/>
            <w:vAlign w:val="center"/>
          </w:tcPr>
          <w:p w14:paraId="18F673FA" w14:textId="77777777" w:rsidR="00BA4520" w:rsidRPr="00631CD4" w:rsidRDefault="00BA4520" w:rsidP="005A7F71">
            <w:pPr>
              <w:adjustRightInd w:val="0"/>
              <w:jc w:val="center"/>
              <w:rPr>
                <w:rFonts w:ascii="Arial" w:hAnsi="Arial" w:cs="Arial"/>
                <w:sz w:val="16"/>
                <w:szCs w:val="16"/>
              </w:rPr>
            </w:pPr>
            <w:r>
              <w:rPr>
                <w:rFonts w:ascii="Arial" w:hAnsi="Arial" w:cs="Arial"/>
                <w:sz w:val="16"/>
                <w:szCs w:val="16"/>
              </w:rPr>
              <w:t>R$</w:t>
            </w:r>
          </w:p>
        </w:tc>
        <w:tc>
          <w:tcPr>
            <w:tcW w:w="1174" w:type="dxa"/>
            <w:vAlign w:val="center"/>
          </w:tcPr>
          <w:p w14:paraId="41CBF019" w14:textId="77777777" w:rsidR="00BA4520" w:rsidRPr="00631CD4" w:rsidRDefault="00BA4520" w:rsidP="005A7F71">
            <w:pPr>
              <w:adjustRightInd w:val="0"/>
              <w:jc w:val="center"/>
              <w:rPr>
                <w:rFonts w:ascii="Arial" w:hAnsi="Arial" w:cs="Arial"/>
                <w:sz w:val="16"/>
                <w:szCs w:val="16"/>
              </w:rPr>
            </w:pPr>
            <w:r>
              <w:rPr>
                <w:rFonts w:ascii="Arial" w:hAnsi="Arial" w:cs="Arial"/>
                <w:sz w:val="16"/>
                <w:szCs w:val="16"/>
              </w:rPr>
              <w:t>R$</w:t>
            </w:r>
          </w:p>
        </w:tc>
      </w:tr>
      <w:tr w:rsidR="00BA4520" w:rsidRPr="00631CD4" w14:paraId="6D5408A0" w14:textId="77777777" w:rsidTr="005A7F71">
        <w:trPr>
          <w:trHeight w:val="86"/>
        </w:trPr>
        <w:tc>
          <w:tcPr>
            <w:tcW w:w="528" w:type="dxa"/>
          </w:tcPr>
          <w:p w14:paraId="2F677F4C" w14:textId="77777777" w:rsidR="00BA4520" w:rsidRDefault="00BA4520" w:rsidP="005A7F71">
            <w:pPr>
              <w:ind w:right="-17"/>
              <w:jc w:val="center"/>
              <w:rPr>
                <w:rFonts w:ascii="Arial" w:hAnsi="Arial" w:cs="Arial"/>
                <w:sz w:val="16"/>
                <w:szCs w:val="16"/>
              </w:rPr>
            </w:pPr>
          </w:p>
          <w:p w14:paraId="308B4ED7" w14:textId="77777777" w:rsidR="00BA4520" w:rsidRDefault="00BA4520" w:rsidP="005A7F71">
            <w:pPr>
              <w:ind w:right="-17"/>
              <w:jc w:val="center"/>
              <w:rPr>
                <w:rFonts w:ascii="Arial" w:hAnsi="Arial" w:cs="Arial"/>
                <w:sz w:val="16"/>
                <w:szCs w:val="16"/>
              </w:rPr>
            </w:pPr>
          </w:p>
          <w:p w14:paraId="6B5C6BD7" w14:textId="77777777" w:rsidR="00BA4520" w:rsidRDefault="00BA4520" w:rsidP="005A7F71">
            <w:pPr>
              <w:ind w:right="-17"/>
              <w:jc w:val="center"/>
              <w:rPr>
                <w:rFonts w:ascii="Arial" w:hAnsi="Arial" w:cs="Arial"/>
                <w:sz w:val="16"/>
                <w:szCs w:val="16"/>
              </w:rPr>
            </w:pPr>
            <w:r>
              <w:rPr>
                <w:rFonts w:ascii="Arial" w:hAnsi="Arial" w:cs="Arial"/>
                <w:sz w:val="16"/>
                <w:szCs w:val="16"/>
              </w:rPr>
              <w:t>6.3</w:t>
            </w:r>
          </w:p>
        </w:tc>
        <w:tc>
          <w:tcPr>
            <w:tcW w:w="2676" w:type="dxa"/>
          </w:tcPr>
          <w:p w14:paraId="53A1F9DC" w14:textId="77777777" w:rsidR="00BA4520" w:rsidRDefault="00BA4520" w:rsidP="005A7F71">
            <w:pPr>
              <w:ind w:right="-17"/>
              <w:rPr>
                <w:rFonts w:ascii="Arial" w:hAnsi="Arial" w:cs="Arial"/>
                <w:sz w:val="16"/>
                <w:szCs w:val="16"/>
              </w:rPr>
            </w:pPr>
          </w:p>
          <w:p w14:paraId="07FB565A" w14:textId="77777777" w:rsidR="00BA4520" w:rsidRDefault="00BA4520" w:rsidP="005A7F71">
            <w:pPr>
              <w:ind w:right="-17"/>
              <w:jc w:val="center"/>
              <w:rPr>
                <w:rFonts w:ascii="Arial" w:hAnsi="Arial" w:cs="Arial"/>
                <w:sz w:val="16"/>
                <w:szCs w:val="16"/>
              </w:rPr>
            </w:pPr>
          </w:p>
          <w:p w14:paraId="502C5D9C" w14:textId="77777777" w:rsidR="00BA4520" w:rsidRPr="00631CD4" w:rsidRDefault="00BA4520" w:rsidP="005A7F71">
            <w:pPr>
              <w:ind w:right="-17"/>
              <w:jc w:val="center"/>
              <w:rPr>
                <w:rFonts w:ascii="Arial" w:hAnsi="Arial" w:cs="Arial"/>
                <w:sz w:val="16"/>
                <w:szCs w:val="16"/>
              </w:rPr>
            </w:pPr>
            <w:r w:rsidRPr="00B021A7">
              <w:rPr>
                <w:rFonts w:ascii="Arial" w:hAnsi="Arial" w:cs="Arial"/>
                <w:sz w:val="16"/>
                <w:szCs w:val="16"/>
              </w:rPr>
              <w:t>Barra Olímpica Masculina</w:t>
            </w:r>
          </w:p>
        </w:tc>
        <w:tc>
          <w:tcPr>
            <w:tcW w:w="6654" w:type="dxa"/>
          </w:tcPr>
          <w:p w14:paraId="51101C3D" w14:textId="77777777" w:rsidR="00BA4520" w:rsidRPr="00631CD4" w:rsidRDefault="00BA4520" w:rsidP="005A7F71">
            <w:pPr>
              <w:ind w:right="-17"/>
              <w:jc w:val="both"/>
              <w:rPr>
                <w:rFonts w:ascii="Arial" w:hAnsi="Arial" w:cs="Arial"/>
                <w:sz w:val="16"/>
                <w:szCs w:val="16"/>
              </w:rPr>
            </w:pPr>
            <w:r w:rsidRPr="00B021A7">
              <w:rPr>
                <w:rFonts w:ascii="Arial" w:hAnsi="Arial" w:cs="Arial"/>
                <w:sz w:val="16"/>
                <w:szCs w:val="16"/>
              </w:rPr>
              <w:t>Barra Olímpica Masculina de Levantamento de Peso Olímpico, superior ou equivalente as especificações abaixo: a) Cromada; b) Confeccionada em aço carbono. c) Dimensões: Comprimento total: 220cm. Peso 20kg. Diâmetro do grip: 28,5mm. Diâmetro da ponteira: 50mm (para receber anilhas olímpicas). d) Sistema de giro composto por rolamentos de agulha. O grip deve possuir marcação olímpica dupla e deve ser recartilhado exceto na parte central.</w:t>
            </w:r>
          </w:p>
        </w:tc>
        <w:tc>
          <w:tcPr>
            <w:tcW w:w="536" w:type="dxa"/>
          </w:tcPr>
          <w:p w14:paraId="72181F95" w14:textId="77777777" w:rsidR="00BA4520" w:rsidRDefault="00BA4520" w:rsidP="005A7F71">
            <w:pPr>
              <w:ind w:right="-17"/>
              <w:jc w:val="center"/>
              <w:rPr>
                <w:rFonts w:ascii="Arial" w:hAnsi="Arial" w:cs="Arial"/>
                <w:sz w:val="16"/>
                <w:szCs w:val="16"/>
              </w:rPr>
            </w:pPr>
          </w:p>
          <w:p w14:paraId="228085A6" w14:textId="77777777" w:rsidR="00BA4520" w:rsidRDefault="00BA4520" w:rsidP="005A7F71">
            <w:pPr>
              <w:jc w:val="center"/>
              <w:rPr>
                <w:rFonts w:ascii="Arial" w:hAnsi="Arial" w:cs="Arial"/>
                <w:sz w:val="16"/>
                <w:szCs w:val="16"/>
              </w:rPr>
            </w:pPr>
          </w:p>
          <w:p w14:paraId="37940826" w14:textId="77777777" w:rsidR="00BA4520" w:rsidRPr="00C361DB" w:rsidRDefault="00BA4520" w:rsidP="005A7F71">
            <w:pPr>
              <w:jc w:val="center"/>
              <w:rPr>
                <w:rFonts w:ascii="Arial" w:hAnsi="Arial" w:cs="Arial"/>
                <w:sz w:val="16"/>
                <w:szCs w:val="16"/>
              </w:rPr>
            </w:pPr>
            <w:r>
              <w:rPr>
                <w:rFonts w:ascii="Arial" w:hAnsi="Arial" w:cs="Arial"/>
                <w:sz w:val="16"/>
                <w:szCs w:val="16"/>
              </w:rPr>
              <w:t>6</w:t>
            </w:r>
          </w:p>
        </w:tc>
        <w:tc>
          <w:tcPr>
            <w:tcW w:w="1247" w:type="dxa"/>
          </w:tcPr>
          <w:p w14:paraId="45096149" w14:textId="77777777" w:rsidR="00BA4520" w:rsidRDefault="00BA4520" w:rsidP="005A7F71">
            <w:pPr>
              <w:ind w:right="-17"/>
              <w:jc w:val="center"/>
              <w:rPr>
                <w:rFonts w:ascii="Arial" w:hAnsi="Arial" w:cs="Arial"/>
                <w:sz w:val="16"/>
                <w:szCs w:val="16"/>
              </w:rPr>
            </w:pPr>
          </w:p>
          <w:p w14:paraId="13E6124D" w14:textId="77777777" w:rsidR="00BA4520" w:rsidRDefault="00BA4520" w:rsidP="005A7F71">
            <w:pPr>
              <w:ind w:right="-17"/>
              <w:jc w:val="center"/>
              <w:rPr>
                <w:rFonts w:ascii="Arial" w:hAnsi="Arial" w:cs="Arial"/>
                <w:sz w:val="16"/>
                <w:szCs w:val="16"/>
              </w:rPr>
            </w:pPr>
          </w:p>
          <w:p w14:paraId="7C58D335" w14:textId="77777777" w:rsidR="00BA4520" w:rsidRPr="00C361DB" w:rsidRDefault="00BA4520" w:rsidP="005A7F71">
            <w:pPr>
              <w:jc w:val="center"/>
              <w:rPr>
                <w:rFonts w:ascii="Arial" w:hAnsi="Arial" w:cs="Arial"/>
                <w:sz w:val="16"/>
                <w:szCs w:val="16"/>
              </w:rPr>
            </w:pPr>
            <w:r>
              <w:rPr>
                <w:rFonts w:ascii="Arial" w:hAnsi="Arial" w:cs="Arial"/>
                <w:sz w:val="16"/>
                <w:szCs w:val="16"/>
              </w:rPr>
              <w:t>Unidade</w:t>
            </w:r>
          </w:p>
        </w:tc>
        <w:tc>
          <w:tcPr>
            <w:tcW w:w="1142" w:type="dxa"/>
            <w:vAlign w:val="center"/>
          </w:tcPr>
          <w:p w14:paraId="76ABA424" w14:textId="77777777" w:rsidR="00BA4520" w:rsidRPr="00631CD4" w:rsidRDefault="00BA4520" w:rsidP="005A7F71">
            <w:pPr>
              <w:adjustRightInd w:val="0"/>
              <w:jc w:val="center"/>
              <w:rPr>
                <w:rFonts w:ascii="Arial" w:hAnsi="Arial" w:cs="Arial"/>
                <w:sz w:val="16"/>
                <w:szCs w:val="16"/>
              </w:rPr>
            </w:pPr>
            <w:r>
              <w:rPr>
                <w:rFonts w:ascii="Arial" w:hAnsi="Arial" w:cs="Arial"/>
                <w:sz w:val="16"/>
                <w:szCs w:val="16"/>
              </w:rPr>
              <w:t>R$</w:t>
            </w:r>
          </w:p>
        </w:tc>
        <w:tc>
          <w:tcPr>
            <w:tcW w:w="1174" w:type="dxa"/>
            <w:vAlign w:val="center"/>
          </w:tcPr>
          <w:p w14:paraId="31C4FE14" w14:textId="77777777" w:rsidR="00BA4520" w:rsidRPr="00631CD4" w:rsidRDefault="00BA4520" w:rsidP="005A7F71">
            <w:pPr>
              <w:adjustRightInd w:val="0"/>
              <w:jc w:val="center"/>
              <w:rPr>
                <w:rFonts w:ascii="Arial" w:hAnsi="Arial" w:cs="Arial"/>
                <w:sz w:val="16"/>
                <w:szCs w:val="16"/>
              </w:rPr>
            </w:pPr>
            <w:r>
              <w:rPr>
                <w:rFonts w:ascii="Arial" w:hAnsi="Arial" w:cs="Arial"/>
                <w:sz w:val="16"/>
                <w:szCs w:val="16"/>
              </w:rPr>
              <w:t>R$</w:t>
            </w:r>
          </w:p>
        </w:tc>
      </w:tr>
      <w:tr w:rsidR="00BA4520" w:rsidRPr="00631CD4" w14:paraId="3A464BF8" w14:textId="77777777" w:rsidTr="005A7F71">
        <w:trPr>
          <w:trHeight w:val="86"/>
        </w:trPr>
        <w:tc>
          <w:tcPr>
            <w:tcW w:w="528" w:type="dxa"/>
          </w:tcPr>
          <w:p w14:paraId="4BDBC747" w14:textId="77777777" w:rsidR="00BA4520" w:rsidRDefault="00BA4520" w:rsidP="005A7F71">
            <w:pPr>
              <w:ind w:right="-17"/>
              <w:jc w:val="center"/>
              <w:rPr>
                <w:rFonts w:ascii="Arial" w:hAnsi="Arial" w:cs="Arial"/>
                <w:sz w:val="16"/>
                <w:szCs w:val="16"/>
              </w:rPr>
            </w:pPr>
          </w:p>
          <w:p w14:paraId="4978D106" w14:textId="77777777" w:rsidR="00BA4520" w:rsidRDefault="00BA4520" w:rsidP="005A7F71">
            <w:pPr>
              <w:ind w:right="-17"/>
              <w:jc w:val="center"/>
              <w:rPr>
                <w:rFonts w:ascii="Arial" w:hAnsi="Arial" w:cs="Arial"/>
                <w:sz w:val="16"/>
                <w:szCs w:val="16"/>
              </w:rPr>
            </w:pPr>
            <w:r>
              <w:rPr>
                <w:rFonts w:ascii="Arial" w:hAnsi="Arial" w:cs="Arial"/>
                <w:sz w:val="16"/>
                <w:szCs w:val="16"/>
              </w:rPr>
              <w:t>6.4</w:t>
            </w:r>
          </w:p>
        </w:tc>
        <w:tc>
          <w:tcPr>
            <w:tcW w:w="2676" w:type="dxa"/>
          </w:tcPr>
          <w:p w14:paraId="3AF7B20A" w14:textId="77777777" w:rsidR="00BA4520" w:rsidRDefault="00BA4520" w:rsidP="005A7F71">
            <w:pPr>
              <w:ind w:right="-17"/>
              <w:rPr>
                <w:rFonts w:ascii="Arial" w:hAnsi="Arial" w:cs="Arial"/>
                <w:sz w:val="16"/>
                <w:szCs w:val="16"/>
              </w:rPr>
            </w:pPr>
          </w:p>
          <w:p w14:paraId="4B7601D3" w14:textId="77777777" w:rsidR="00BA4520" w:rsidRPr="00631CD4" w:rsidRDefault="00BA4520" w:rsidP="005A7F71">
            <w:pPr>
              <w:ind w:right="-17"/>
              <w:jc w:val="center"/>
              <w:rPr>
                <w:rFonts w:ascii="Arial" w:hAnsi="Arial" w:cs="Arial"/>
                <w:sz w:val="16"/>
                <w:szCs w:val="16"/>
              </w:rPr>
            </w:pPr>
            <w:r w:rsidRPr="00B021A7">
              <w:rPr>
                <w:rFonts w:ascii="Arial" w:hAnsi="Arial" w:cs="Arial"/>
                <w:sz w:val="16"/>
                <w:szCs w:val="16"/>
              </w:rPr>
              <w:t>Barra W</w:t>
            </w:r>
          </w:p>
        </w:tc>
        <w:tc>
          <w:tcPr>
            <w:tcW w:w="6654" w:type="dxa"/>
          </w:tcPr>
          <w:p w14:paraId="0930CD7A" w14:textId="77777777" w:rsidR="00BA4520" w:rsidRPr="00631CD4" w:rsidRDefault="00BA4520" w:rsidP="005A7F71">
            <w:pPr>
              <w:ind w:right="-17"/>
              <w:jc w:val="both"/>
              <w:rPr>
                <w:rFonts w:ascii="Arial" w:hAnsi="Arial" w:cs="Arial"/>
                <w:sz w:val="16"/>
                <w:szCs w:val="16"/>
              </w:rPr>
            </w:pPr>
            <w:r w:rsidRPr="00B021A7">
              <w:rPr>
                <w:rFonts w:ascii="Arial" w:hAnsi="Arial" w:cs="Arial"/>
                <w:sz w:val="16"/>
                <w:szCs w:val="16"/>
              </w:rPr>
              <w:t>Barra W superior ou equivalente as especificações abaixo: a) Cromada; b) Confeccionada em aço carbono. c)Diâmetro da ponteira: 50mm (para receber anilhas olímpicas). O grip deve ser recartilhado.</w:t>
            </w:r>
          </w:p>
        </w:tc>
        <w:tc>
          <w:tcPr>
            <w:tcW w:w="536" w:type="dxa"/>
          </w:tcPr>
          <w:p w14:paraId="30478249" w14:textId="77777777" w:rsidR="00BA4520" w:rsidRDefault="00BA4520" w:rsidP="005A7F71">
            <w:pPr>
              <w:ind w:right="-17"/>
              <w:rPr>
                <w:rFonts w:ascii="Arial" w:hAnsi="Arial" w:cs="Arial"/>
                <w:sz w:val="16"/>
                <w:szCs w:val="16"/>
              </w:rPr>
            </w:pPr>
          </w:p>
          <w:p w14:paraId="425DF081" w14:textId="77777777" w:rsidR="00BA4520" w:rsidRPr="00631CD4" w:rsidRDefault="00BA4520" w:rsidP="005A7F71">
            <w:pPr>
              <w:ind w:right="-17"/>
              <w:jc w:val="center"/>
              <w:rPr>
                <w:rFonts w:ascii="Arial" w:hAnsi="Arial" w:cs="Arial"/>
                <w:sz w:val="16"/>
                <w:szCs w:val="16"/>
              </w:rPr>
            </w:pPr>
            <w:r>
              <w:rPr>
                <w:rFonts w:ascii="Arial" w:hAnsi="Arial" w:cs="Arial"/>
                <w:sz w:val="16"/>
                <w:szCs w:val="16"/>
              </w:rPr>
              <w:t>1</w:t>
            </w:r>
          </w:p>
        </w:tc>
        <w:tc>
          <w:tcPr>
            <w:tcW w:w="1247" w:type="dxa"/>
          </w:tcPr>
          <w:p w14:paraId="28E0515E" w14:textId="77777777" w:rsidR="00BA4520" w:rsidRDefault="00BA4520" w:rsidP="005A7F71">
            <w:pPr>
              <w:ind w:right="-17"/>
              <w:rPr>
                <w:rFonts w:ascii="Arial" w:hAnsi="Arial" w:cs="Arial"/>
                <w:sz w:val="16"/>
                <w:szCs w:val="16"/>
              </w:rPr>
            </w:pPr>
          </w:p>
          <w:p w14:paraId="409E4815" w14:textId="77777777" w:rsidR="00BA4520" w:rsidRPr="00631CD4" w:rsidRDefault="00BA4520" w:rsidP="005A7F71">
            <w:pPr>
              <w:ind w:right="-17"/>
              <w:jc w:val="center"/>
              <w:rPr>
                <w:rFonts w:ascii="Arial" w:hAnsi="Arial" w:cs="Arial"/>
                <w:sz w:val="16"/>
                <w:szCs w:val="16"/>
              </w:rPr>
            </w:pPr>
            <w:r>
              <w:rPr>
                <w:rFonts w:ascii="Arial" w:hAnsi="Arial" w:cs="Arial"/>
                <w:sz w:val="16"/>
                <w:szCs w:val="16"/>
              </w:rPr>
              <w:t>Unidade</w:t>
            </w:r>
          </w:p>
        </w:tc>
        <w:tc>
          <w:tcPr>
            <w:tcW w:w="1142" w:type="dxa"/>
            <w:vAlign w:val="center"/>
          </w:tcPr>
          <w:p w14:paraId="13402BAB" w14:textId="77777777" w:rsidR="00BA4520" w:rsidRPr="00631CD4" w:rsidRDefault="00BA4520" w:rsidP="005A7F71">
            <w:pPr>
              <w:adjustRightInd w:val="0"/>
              <w:jc w:val="center"/>
              <w:rPr>
                <w:rFonts w:ascii="Arial" w:hAnsi="Arial" w:cs="Arial"/>
                <w:sz w:val="16"/>
                <w:szCs w:val="16"/>
              </w:rPr>
            </w:pPr>
            <w:r>
              <w:rPr>
                <w:rFonts w:ascii="Arial" w:hAnsi="Arial" w:cs="Arial"/>
                <w:sz w:val="16"/>
                <w:szCs w:val="16"/>
              </w:rPr>
              <w:t>R$</w:t>
            </w:r>
          </w:p>
        </w:tc>
        <w:tc>
          <w:tcPr>
            <w:tcW w:w="1174" w:type="dxa"/>
            <w:vAlign w:val="center"/>
          </w:tcPr>
          <w:p w14:paraId="1FD7F107" w14:textId="77777777" w:rsidR="00BA4520" w:rsidRPr="00631CD4" w:rsidRDefault="00BA4520" w:rsidP="005A7F71">
            <w:pPr>
              <w:adjustRightInd w:val="0"/>
              <w:jc w:val="center"/>
              <w:rPr>
                <w:rFonts w:ascii="Arial" w:hAnsi="Arial" w:cs="Arial"/>
                <w:sz w:val="16"/>
                <w:szCs w:val="16"/>
              </w:rPr>
            </w:pPr>
            <w:r>
              <w:rPr>
                <w:rFonts w:ascii="Arial" w:hAnsi="Arial" w:cs="Arial"/>
                <w:sz w:val="16"/>
                <w:szCs w:val="16"/>
              </w:rPr>
              <w:t>R$</w:t>
            </w:r>
          </w:p>
        </w:tc>
      </w:tr>
      <w:tr w:rsidR="00BA4520" w:rsidRPr="00631CD4" w14:paraId="26A63681" w14:textId="77777777" w:rsidTr="005A7F71">
        <w:trPr>
          <w:trHeight w:val="86"/>
        </w:trPr>
        <w:tc>
          <w:tcPr>
            <w:tcW w:w="528" w:type="dxa"/>
          </w:tcPr>
          <w:p w14:paraId="35DD4C4D" w14:textId="77777777" w:rsidR="00BA4520" w:rsidRDefault="00BA4520" w:rsidP="005A7F71">
            <w:pPr>
              <w:ind w:right="-17"/>
              <w:jc w:val="center"/>
              <w:rPr>
                <w:rFonts w:ascii="Arial" w:hAnsi="Arial" w:cs="Arial"/>
                <w:sz w:val="16"/>
                <w:szCs w:val="16"/>
              </w:rPr>
            </w:pPr>
          </w:p>
          <w:p w14:paraId="05C4EC56" w14:textId="77777777" w:rsidR="00BA4520" w:rsidRDefault="00BA4520" w:rsidP="005A7F71">
            <w:pPr>
              <w:ind w:right="-17"/>
              <w:jc w:val="center"/>
              <w:rPr>
                <w:rFonts w:ascii="Arial" w:hAnsi="Arial" w:cs="Arial"/>
                <w:sz w:val="16"/>
                <w:szCs w:val="16"/>
              </w:rPr>
            </w:pPr>
          </w:p>
          <w:p w14:paraId="6EAB41DB" w14:textId="77777777" w:rsidR="00BA4520" w:rsidRDefault="00BA4520" w:rsidP="005A7F71">
            <w:pPr>
              <w:ind w:right="-17"/>
              <w:jc w:val="center"/>
              <w:rPr>
                <w:rFonts w:ascii="Arial" w:hAnsi="Arial" w:cs="Arial"/>
                <w:sz w:val="16"/>
                <w:szCs w:val="16"/>
              </w:rPr>
            </w:pPr>
          </w:p>
          <w:p w14:paraId="3B0A6B9D" w14:textId="77777777" w:rsidR="00BA4520" w:rsidRDefault="00BA4520" w:rsidP="005A7F71">
            <w:pPr>
              <w:ind w:right="-17"/>
              <w:jc w:val="center"/>
              <w:rPr>
                <w:rFonts w:ascii="Arial" w:hAnsi="Arial" w:cs="Arial"/>
                <w:sz w:val="16"/>
                <w:szCs w:val="16"/>
              </w:rPr>
            </w:pPr>
          </w:p>
          <w:p w14:paraId="19CF4605" w14:textId="77777777" w:rsidR="00BA4520" w:rsidRDefault="00BA4520" w:rsidP="005A7F71">
            <w:pPr>
              <w:ind w:right="-17"/>
              <w:jc w:val="center"/>
              <w:rPr>
                <w:rFonts w:ascii="Arial" w:hAnsi="Arial" w:cs="Arial"/>
                <w:sz w:val="16"/>
                <w:szCs w:val="16"/>
              </w:rPr>
            </w:pPr>
          </w:p>
          <w:p w14:paraId="3FBDFB71" w14:textId="77777777" w:rsidR="00BA4520" w:rsidRDefault="00BA4520" w:rsidP="005A7F71">
            <w:pPr>
              <w:ind w:right="-17"/>
              <w:jc w:val="center"/>
              <w:rPr>
                <w:rFonts w:ascii="Arial" w:hAnsi="Arial" w:cs="Arial"/>
                <w:sz w:val="16"/>
                <w:szCs w:val="16"/>
              </w:rPr>
            </w:pPr>
            <w:r>
              <w:rPr>
                <w:rFonts w:ascii="Arial" w:hAnsi="Arial" w:cs="Arial"/>
                <w:sz w:val="16"/>
                <w:szCs w:val="16"/>
              </w:rPr>
              <w:t>6.5</w:t>
            </w:r>
          </w:p>
        </w:tc>
        <w:tc>
          <w:tcPr>
            <w:tcW w:w="2676" w:type="dxa"/>
          </w:tcPr>
          <w:p w14:paraId="7663FEC8" w14:textId="77777777" w:rsidR="00BA4520" w:rsidRDefault="00BA4520" w:rsidP="005A7F71">
            <w:pPr>
              <w:ind w:right="-17"/>
              <w:jc w:val="center"/>
              <w:rPr>
                <w:rFonts w:ascii="Arial" w:hAnsi="Arial" w:cs="Arial"/>
                <w:sz w:val="16"/>
                <w:szCs w:val="16"/>
              </w:rPr>
            </w:pPr>
          </w:p>
          <w:p w14:paraId="75322B99" w14:textId="77777777" w:rsidR="00BA4520" w:rsidRDefault="00BA4520" w:rsidP="005A7F71">
            <w:pPr>
              <w:ind w:right="-17"/>
              <w:jc w:val="center"/>
              <w:rPr>
                <w:rFonts w:ascii="Arial" w:hAnsi="Arial" w:cs="Arial"/>
                <w:sz w:val="16"/>
                <w:szCs w:val="16"/>
              </w:rPr>
            </w:pPr>
          </w:p>
          <w:p w14:paraId="20BF90FC" w14:textId="77777777" w:rsidR="00BA4520" w:rsidRDefault="00BA4520" w:rsidP="005A7F71">
            <w:pPr>
              <w:ind w:right="-17"/>
              <w:jc w:val="center"/>
              <w:rPr>
                <w:rFonts w:ascii="Arial" w:hAnsi="Arial" w:cs="Arial"/>
                <w:sz w:val="16"/>
                <w:szCs w:val="16"/>
              </w:rPr>
            </w:pPr>
          </w:p>
          <w:p w14:paraId="7029C585" w14:textId="77777777" w:rsidR="00BA4520" w:rsidRDefault="00BA4520" w:rsidP="005A7F71">
            <w:pPr>
              <w:ind w:right="-17"/>
              <w:jc w:val="center"/>
              <w:rPr>
                <w:rFonts w:ascii="Arial" w:hAnsi="Arial" w:cs="Arial"/>
                <w:sz w:val="16"/>
                <w:szCs w:val="16"/>
              </w:rPr>
            </w:pPr>
          </w:p>
          <w:p w14:paraId="0D8B8571" w14:textId="77777777" w:rsidR="00BA4520" w:rsidRDefault="00BA4520" w:rsidP="005A7F71">
            <w:pPr>
              <w:ind w:right="-17"/>
              <w:jc w:val="center"/>
              <w:rPr>
                <w:rFonts w:ascii="Arial" w:hAnsi="Arial" w:cs="Arial"/>
                <w:sz w:val="16"/>
                <w:szCs w:val="16"/>
              </w:rPr>
            </w:pPr>
          </w:p>
          <w:p w14:paraId="3C8AF8EC" w14:textId="77777777" w:rsidR="00BA4520" w:rsidRPr="00631CD4" w:rsidRDefault="00BA4520" w:rsidP="005A7F71">
            <w:pPr>
              <w:ind w:right="-17"/>
              <w:jc w:val="center"/>
              <w:rPr>
                <w:rFonts w:ascii="Arial" w:hAnsi="Arial" w:cs="Arial"/>
                <w:sz w:val="16"/>
                <w:szCs w:val="16"/>
              </w:rPr>
            </w:pPr>
            <w:r w:rsidRPr="00B021A7">
              <w:rPr>
                <w:rFonts w:ascii="Arial" w:hAnsi="Arial" w:cs="Arial"/>
                <w:sz w:val="16"/>
                <w:szCs w:val="16"/>
              </w:rPr>
              <w:t>Kit de Anilhas Olímpicas</w:t>
            </w:r>
          </w:p>
        </w:tc>
        <w:tc>
          <w:tcPr>
            <w:tcW w:w="6654" w:type="dxa"/>
          </w:tcPr>
          <w:p w14:paraId="3A7C4A67" w14:textId="77777777" w:rsidR="00BA4520" w:rsidRDefault="00BA4520" w:rsidP="005A7F71">
            <w:pPr>
              <w:ind w:right="-17"/>
              <w:jc w:val="both"/>
              <w:rPr>
                <w:rFonts w:ascii="Arial" w:hAnsi="Arial" w:cs="Arial"/>
                <w:sz w:val="16"/>
                <w:szCs w:val="16"/>
              </w:rPr>
            </w:pPr>
            <w:r w:rsidRPr="00B021A7">
              <w:rPr>
                <w:rFonts w:ascii="Arial" w:hAnsi="Arial" w:cs="Arial"/>
                <w:sz w:val="16"/>
                <w:szCs w:val="16"/>
              </w:rPr>
              <w:t xml:space="preserve">Kit de anilhas de levantamento de peso olímpico com borracha de alta qualidade e resistente ao impacto dos exercícios de preparação física com peso livre. No exterior da anilha deve estar especificado o peso em cor distinta da anilha. Preferencialmente com superfície elevada nas bordas para melhor manejo. Furação olímpica para encaixe em barras com bitola olímpica. As anilhas devem possuir o diâmetro de 450mm, espessura variável de acordo com o peso. Indice de rigidez igual ou superior a 88 e anexo em inox. </w:t>
            </w:r>
          </w:p>
          <w:p w14:paraId="4D3F34FF" w14:textId="77777777" w:rsidR="00BA4520" w:rsidRDefault="00BA4520" w:rsidP="005A7F71">
            <w:pPr>
              <w:ind w:right="-17"/>
              <w:jc w:val="both"/>
              <w:rPr>
                <w:rFonts w:ascii="Arial" w:hAnsi="Arial" w:cs="Arial"/>
                <w:sz w:val="16"/>
                <w:szCs w:val="16"/>
              </w:rPr>
            </w:pPr>
            <w:r w:rsidRPr="00B021A7">
              <w:rPr>
                <w:rFonts w:ascii="Arial" w:hAnsi="Arial" w:cs="Arial"/>
                <w:sz w:val="16"/>
                <w:szCs w:val="16"/>
              </w:rPr>
              <w:t xml:space="preserve">Kit composto por: </w:t>
            </w:r>
          </w:p>
          <w:p w14:paraId="0CE103D7" w14:textId="77777777" w:rsidR="00BA4520" w:rsidRDefault="00BA4520" w:rsidP="005A7F71">
            <w:pPr>
              <w:ind w:right="-17"/>
              <w:jc w:val="both"/>
              <w:rPr>
                <w:rFonts w:ascii="Arial" w:hAnsi="Arial" w:cs="Arial"/>
                <w:sz w:val="16"/>
                <w:szCs w:val="16"/>
              </w:rPr>
            </w:pPr>
            <w:r w:rsidRPr="00B021A7">
              <w:rPr>
                <w:rFonts w:ascii="Arial" w:hAnsi="Arial" w:cs="Arial"/>
                <w:sz w:val="16"/>
                <w:szCs w:val="16"/>
              </w:rPr>
              <w:t xml:space="preserve">1 unidade de 5g; </w:t>
            </w:r>
          </w:p>
          <w:p w14:paraId="2F5D037B" w14:textId="77777777" w:rsidR="00BA4520" w:rsidRDefault="00BA4520" w:rsidP="005A7F71">
            <w:pPr>
              <w:ind w:right="-17"/>
              <w:jc w:val="both"/>
              <w:rPr>
                <w:rFonts w:ascii="Arial" w:hAnsi="Arial" w:cs="Arial"/>
                <w:sz w:val="16"/>
                <w:szCs w:val="16"/>
              </w:rPr>
            </w:pPr>
            <w:r w:rsidRPr="00B021A7">
              <w:rPr>
                <w:rFonts w:ascii="Arial" w:hAnsi="Arial" w:cs="Arial"/>
                <w:sz w:val="16"/>
                <w:szCs w:val="16"/>
              </w:rPr>
              <w:t xml:space="preserve">1 unidade de 10kg, </w:t>
            </w:r>
          </w:p>
          <w:p w14:paraId="1E5B5E40" w14:textId="77777777" w:rsidR="00BA4520" w:rsidRDefault="00BA4520" w:rsidP="005A7F71">
            <w:pPr>
              <w:ind w:right="-17"/>
              <w:jc w:val="both"/>
              <w:rPr>
                <w:rFonts w:ascii="Arial" w:hAnsi="Arial" w:cs="Arial"/>
                <w:sz w:val="16"/>
                <w:szCs w:val="16"/>
              </w:rPr>
            </w:pPr>
            <w:r w:rsidRPr="00B021A7">
              <w:rPr>
                <w:rFonts w:ascii="Arial" w:hAnsi="Arial" w:cs="Arial"/>
                <w:sz w:val="16"/>
                <w:szCs w:val="16"/>
              </w:rPr>
              <w:t xml:space="preserve">1 unidade de 15kg, </w:t>
            </w:r>
          </w:p>
          <w:p w14:paraId="323B8B8D" w14:textId="77777777" w:rsidR="00BA4520" w:rsidRDefault="00BA4520" w:rsidP="005A7F71">
            <w:pPr>
              <w:ind w:right="-17"/>
              <w:jc w:val="both"/>
              <w:rPr>
                <w:rFonts w:ascii="Arial" w:hAnsi="Arial" w:cs="Arial"/>
                <w:sz w:val="16"/>
                <w:szCs w:val="16"/>
              </w:rPr>
            </w:pPr>
            <w:r w:rsidRPr="00B021A7">
              <w:rPr>
                <w:rFonts w:ascii="Arial" w:hAnsi="Arial" w:cs="Arial"/>
                <w:sz w:val="16"/>
                <w:szCs w:val="16"/>
              </w:rPr>
              <w:t>1 unidade de 20kg</w:t>
            </w:r>
          </w:p>
          <w:p w14:paraId="316572F2" w14:textId="77777777" w:rsidR="00BA4520" w:rsidRPr="00631CD4" w:rsidRDefault="00BA4520" w:rsidP="005A7F71">
            <w:pPr>
              <w:ind w:right="-17"/>
              <w:jc w:val="both"/>
              <w:rPr>
                <w:rFonts w:ascii="Arial" w:hAnsi="Arial" w:cs="Arial"/>
                <w:sz w:val="16"/>
                <w:szCs w:val="16"/>
              </w:rPr>
            </w:pPr>
            <w:r w:rsidRPr="00B021A7">
              <w:rPr>
                <w:rFonts w:ascii="Arial" w:hAnsi="Arial" w:cs="Arial"/>
                <w:sz w:val="16"/>
                <w:szCs w:val="16"/>
              </w:rPr>
              <w:t>1 unidade de 25kg.</w:t>
            </w:r>
          </w:p>
        </w:tc>
        <w:tc>
          <w:tcPr>
            <w:tcW w:w="536" w:type="dxa"/>
          </w:tcPr>
          <w:p w14:paraId="1BF775C6" w14:textId="77777777" w:rsidR="00BA4520" w:rsidRDefault="00BA4520" w:rsidP="005A7F71">
            <w:pPr>
              <w:ind w:right="-17"/>
              <w:jc w:val="center"/>
              <w:rPr>
                <w:rFonts w:ascii="Arial" w:hAnsi="Arial" w:cs="Arial"/>
                <w:sz w:val="16"/>
                <w:szCs w:val="16"/>
              </w:rPr>
            </w:pPr>
          </w:p>
          <w:p w14:paraId="7F6DE7D2" w14:textId="77777777" w:rsidR="00BA4520" w:rsidRDefault="00BA4520" w:rsidP="005A7F71">
            <w:pPr>
              <w:rPr>
                <w:rFonts w:ascii="Arial" w:hAnsi="Arial" w:cs="Arial"/>
                <w:sz w:val="16"/>
                <w:szCs w:val="16"/>
              </w:rPr>
            </w:pPr>
          </w:p>
          <w:p w14:paraId="36635AA7" w14:textId="77777777" w:rsidR="00BA4520" w:rsidRDefault="00BA4520" w:rsidP="005A7F71">
            <w:pPr>
              <w:rPr>
                <w:rFonts w:ascii="Arial" w:hAnsi="Arial" w:cs="Arial"/>
                <w:sz w:val="16"/>
                <w:szCs w:val="16"/>
              </w:rPr>
            </w:pPr>
          </w:p>
          <w:p w14:paraId="1C9979C8" w14:textId="77777777" w:rsidR="00BA4520" w:rsidRDefault="00BA4520" w:rsidP="005A7F71">
            <w:pPr>
              <w:rPr>
                <w:rFonts w:ascii="Arial" w:hAnsi="Arial" w:cs="Arial"/>
                <w:sz w:val="16"/>
                <w:szCs w:val="16"/>
              </w:rPr>
            </w:pPr>
          </w:p>
          <w:p w14:paraId="46E1C193" w14:textId="77777777" w:rsidR="00BA4520" w:rsidRDefault="00BA4520" w:rsidP="005A7F71">
            <w:pPr>
              <w:rPr>
                <w:rFonts w:ascii="Arial" w:hAnsi="Arial" w:cs="Arial"/>
                <w:sz w:val="16"/>
                <w:szCs w:val="16"/>
              </w:rPr>
            </w:pPr>
          </w:p>
          <w:p w14:paraId="5DCC0F06" w14:textId="77777777" w:rsidR="00BA4520" w:rsidRPr="00C361DB" w:rsidRDefault="00BA4520" w:rsidP="005A7F71">
            <w:pPr>
              <w:jc w:val="center"/>
              <w:rPr>
                <w:rFonts w:ascii="Arial" w:hAnsi="Arial" w:cs="Arial"/>
                <w:sz w:val="16"/>
                <w:szCs w:val="16"/>
              </w:rPr>
            </w:pPr>
            <w:r>
              <w:rPr>
                <w:rFonts w:ascii="Arial" w:hAnsi="Arial" w:cs="Arial"/>
                <w:sz w:val="16"/>
                <w:szCs w:val="16"/>
              </w:rPr>
              <w:t>10</w:t>
            </w:r>
          </w:p>
        </w:tc>
        <w:tc>
          <w:tcPr>
            <w:tcW w:w="1247" w:type="dxa"/>
          </w:tcPr>
          <w:p w14:paraId="78694539" w14:textId="77777777" w:rsidR="00BA4520" w:rsidRDefault="00BA4520" w:rsidP="005A7F71">
            <w:pPr>
              <w:ind w:right="-17"/>
              <w:jc w:val="center"/>
              <w:rPr>
                <w:rFonts w:ascii="Arial" w:hAnsi="Arial" w:cs="Arial"/>
                <w:sz w:val="16"/>
                <w:szCs w:val="16"/>
              </w:rPr>
            </w:pPr>
          </w:p>
          <w:p w14:paraId="7991990F" w14:textId="77777777" w:rsidR="00BA4520" w:rsidRDefault="00BA4520" w:rsidP="005A7F71">
            <w:pPr>
              <w:ind w:right="-17"/>
              <w:jc w:val="center"/>
              <w:rPr>
                <w:rFonts w:ascii="Arial" w:hAnsi="Arial" w:cs="Arial"/>
                <w:sz w:val="16"/>
                <w:szCs w:val="16"/>
              </w:rPr>
            </w:pPr>
          </w:p>
          <w:p w14:paraId="61A9D04E" w14:textId="77777777" w:rsidR="00BA4520" w:rsidRDefault="00BA4520" w:rsidP="005A7F71">
            <w:pPr>
              <w:ind w:right="-17"/>
              <w:jc w:val="center"/>
              <w:rPr>
                <w:rFonts w:ascii="Arial" w:hAnsi="Arial" w:cs="Arial"/>
                <w:sz w:val="16"/>
                <w:szCs w:val="16"/>
              </w:rPr>
            </w:pPr>
          </w:p>
          <w:p w14:paraId="4AA923EA" w14:textId="77777777" w:rsidR="00BA4520" w:rsidRDefault="00BA4520" w:rsidP="005A7F71">
            <w:pPr>
              <w:ind w:right="-17"/>
              <w:jc w:val="center"/>
              <w:rPr>
                <w:rFonts w:ascii="Arial" w:hAnsi="Arial" w:cs="Arial"/>
                <w:sz w:val="16"/>
                <w:szCs w:val="16"/>
              </w:rPr>
            </w:pPr>
          </w:p>
          <w:p w14:paraId="55D3B135" w14:textId="77777777" w:rsidR="00BA4520" w:rsidRDefault="00BA4520" w:rsidP="005A7F71">
            <w:pPr>
              <w:ind w:right="-17"/>
              <w:jc w:val="center"/>
              <w:rPr>
                <w:rFonts w:ascii="Arial" w:hAnsi="Arial" w:cs="Arial"/>
                <w:sz w:val="16"/>
                <w:szCs w:val="16"/>
              </w:rPr>
            </w:pPr>
          </w:p>
          <w:p w14:paraId="354218FE" w14:textId="77777777" w:rsidR="00BA4520" w:rsidRPr="00631CD4" w:rsidRDefault="00BA4520" w:rsidP="005A7F71">
            <w:pPr>
              <w:ind w:right="-17"/>
              <w:jc w:val="center"/>
              <w:rPr>
                <w:rFonts w:ascii="Arial" w:hAnsi="Arial" w:cs="Arial"/>
                <w:sz w:val="16"/>
                <w:szCs w:val="16"/>
              </w:rPr>
            </w:pPr>
            <w:r>
              <w:rPr>
                <w:rFonts w:ascii="Arial" w:hAnsi="Arial" w:cs="Arial"/>
                <w:sz w:val="16"/>
                <w:szCs w:val="16"/>
              </w:rPr>
              <w:t>Unidade</w:t>
            </w:r>
          </w:p>
        </w:tc>
        <w:tc>
          <w:tcPr>
            <w:tcW w:w="1142" w:type="dxa"/>
            <w:vAlign w:val="center"/>
          </w:tcPr>
          <w:p w14:paraId="43C5A0D7" w14:textId="77777777" w:rsidR="00BA4520" w:rsidRPr="00C361DB" w:rsidRDefault="00BA4520" w:rsidP="005A7F71">
            <w:pPr>
              <w:jc w:val="center"/>
              <w:rPr>
                <w:rFonts w:ascii="Arial" w:hAnsi="Arial" w:cs="Arial"/>
                <w:sz w:val="16"/>
                <w:szCs w:val="16"/>
              </w:rPr>
            </w:pPr>
            <w:r>
              <w:rPr>
                <w:rFonts w:ascii="Arial" w:hAnsi="Arial" w:cs="Arial"/>
                <w:sz w:val="16"/>
                <w:szCs w:val="16"/>
              </w:rPr>
              <w:t>R$</w:t>
            </w:r>
          </w:p>
        </w:tc>
        <w:tc>
          <w:tcPr>
            <w:tcW w:w="1174" w:type="dxa"/>
            <w:vAlign w:val="center"/>
          </w:tcPr>
          <w:p w14:paraId="0FB82669" w14:textId="77777777" w:rsidR="00BA4520" w:rsidRPr="00631CD4" w:rsidRDefault="00BA4520" w:rsidP="005A7F71">
            <w:pPr>
              <w:adjustRightInd w:val="0"/>
              <w:jc w:val="center"/>
              <w:rPr>
                <w:rFonts w:ascii="Arial" w:hAnsi="Arial" w:cs="Arial"/>
                <w:sz w:val="16"/>
                <w:szCs w:val="16"/>
              </w:rPr>
            </w:pPr>
            <w:r>
              <w:rPr>
                <w:rFonts w:ascii="Arial" w:hAnsi="Arial" w:cs="Arial"/>
                <w:sz w:val="16"/>
                <w:szCs w:val="16"/>
              </w:rPr>
              <w:t>R$</w:t>
            </w:r>
          </w:p>
        </w:tc>
      </w:tr>
      <w:tr w:rsidR="00BA4520" w:rsidRPr="00631CD4" w14:paraId="7BF434CA" w14:textId="77777777" w:rsidTr="005A7F71">
        <w:trPr>
          <w:trHeight w:val="86"/>
        </w:trPr>
        <w:tc>
          <w:tcPr>
            <w:tcW w:w="528" w:type="dxa"/>
          </w:tcPr>
          <w:p w14:paraId="5185BAB8" w14:textId="77777777" w:rsidR="00BA4520" w:rsidRDefault="00BA4520" w:rsidP="005A7F71">
            <w:pPr>
              <w:ind w:right="-17"/>
              <w:jc w:val="center"/>
              <w:rPr>
                <w:rFonts w:ascii="Arial" w:hAnsi="Arial" w:cs="Arial"/>
                <w:sz w:val="16"/>
                <w:szCs w:val="16"/>
              </w:rPr>
            </w:pPr>
          </w:p>
          <w:p w14:paraId="1259061B" w14:textId="77777777" w:rsidR="00BA4520" w:rsidRDefault="00BA4520" w:rsidP="005A7F71">
            <w:pPr>
              <w:ind w:right="-17"/>
              <w:jc w:val="center"/>
              <w:rPr>
                <w:rFonts w:ascii="Arial" w:hAnsi="Arial" w:cs="Arial"/>
                <w:sz w:val="16"/>
                <w:szCs w:val="16"/>
              </w:rPr>
            </w:pPr>
          </w:p>
          <w:p w14:paraId="7C4BE470" w14:textId="77777777" w:rsidR="00BA4520" w:rsidRDefault="00BA4520" w:rsidP="005A7F71">
            <w:pPr>
              <w:ind w:right="-17"/>
              <w:jc w:val="center"/>
              <w:rPr>
                <w:rFonts w:ascii="Arial" w:hAnsi="Arial" w:cs="Arial"/>
                <w:sz w:val="16"/>
                <w:szCs w:val="16"/>
              </w:rPr>
            </w:pPr>
            <w:r>
              <w:rPr>
                <w:rFonts w:ascii="Arial" w:hAnsi="Arial" w:cs="Arial"/>
                <w:sz w:val="16"/>
                <w:szCs w:val="16"/>
              </w:rPr>
              <w:t>6.7</w:t>
            </w:r>
          </w:p>
        </w:tc>
        <w:tc>
          <w:tcPr>
            <w:tcW w:w="2676" w:type="dxa"/>
          </w:tcPr>
          <w:p w14:paraId="0687AA75" w14:textId="77777777" w:rsidR="00BA4520" w:rsidRDefault="00BA4520" w:rsidP="005A7F71">
            <w:pPr>
              <w:ind w:right="-17"/>
              <w:jc w:val="center"/>
              <w:rPr>
                <w:rFonts w:ascii="Arial" w:hAnsi="Arial" w:cs="Arial"/>
                <w:sz w:val="16"/>
                <w:szCs w:val="16"/>
              </w:rPr>
            </w:pPr>
          </w:p>
          <w:p w14:paraId="1DA2F118" w14:textId="77777777" w:rsidR="00BA4520" w:rsidRDefault="00BA4520" w:rsidP="005A7F71">
            <w:pPr>
              <w:ind w:right="-17"/>
              <w:jc w:val="center"/>
              <w:rPr>
                <w:rFonts w:ascii="Arial" w:hAnsi="Arial" w:cs="Arial"/>
                <w:sz w:val="16"/>
                <w:szCs w:val="16"/>
              </w:rPr>
            </w:pPr>
          </w:p>
          <w:p w14:paraId="0F07EE1A" w14:textId="77777777" w:rsidR="00BA4520" w:rsidRPr="00631CD4" w:rsidRDefault="00BA4520" w:rsidP="005A7F71">
            <w:pPr>
              <w:ind w:right="-17"/>
              <w:jc w:val="center"/>
              <w:rPr>
                <w:rFonts w:ascii="Arial" w:hAnsi="Arial" w:cs="Arial"/>
                <w:sz w:val="16"/>
                <w:szCs w:val="16"/>
              </w:rPr>
            </w:pPr>
            <w:r w:rsidRPr="00C361DB">
              <w:rPr>
                <w:rFonts w:ascii="Arial" w:hAnsi="Arial" w:cs="Arial"/>
                <w:sz w:val="16"/>
                <w:szCs w:val="16"/>
              </w:rPr>
              <w:t>Kit de Kettlebell</w:t>
            </w:r>
          </w:p>
        </w:tc>
        <w:tc>
          <w:tcPr>
            <w:tcW w:w="6654" w:type="dxa"/>
          </w:tcPr>
          <w:p w14:paraId="3E4620C1" w14:textId="77777777" w:rsidR="00BA4520" w:rsidRDefault="00BA4520" w:rsidP="005A7F71">
            <w:pPr>
              <w:ind w:right="-17"/>
              <w:jc w:val="both"/>
              <w:rPr>
                <w:rFonts w:ascii="Arial" w:hAnsi="Arial" w:cs="Arial"/>
                <w:sz w:val="16"/>
                <w:szCs w:val="16"/>
              </w:rPr>
            </w:pPr>
            <w:r w:rsidRPr="00C361DB">
              <w:rPr>
                <w:rFonts w:ascii="Arial" w:hAnsi="Arial" w:cs="Arial"/>
                <w:sz w:val="16"/>
                <w:szCs w:val="16"/>
              </w:rPr>
              <w:t xml:space="preserve">Kit pesos Kettlebell com ou sem revestimento em material de ferro fundido com alça e base plana. Conjunto composto por: </w:t>
            </w:r>
          </w:p>
          <w:p w14:paraId="236366A1" w14:textId="77777777" w:rsidR="00BA4520" w:rsidRDefault="00BA4520" w:rsidP="005A7F71">
            <w:pPr>
              <w:ind w:right="-17"/>
              <w:jc w:val="both"/>
              <w:rPr>
                <w:rFonts w:ascii="Arial" w:hAnsi="Arial" w:cs="Arial"/>
                <w:sz w:val="16"/>
                <w:szCs w:val="16"/>
              </w:rPr>
            </w:pPr>
            <w:r w:rsidRPr="00C361DB">
              <w:rPr>
                <w:rFonts w:ascii="Arial" w:hAnsi="Arial" w:cs="Arial"/>
                <w:sz w:val="16"/>
                <w:szCs w:val="16"/>
              </w:rPr>
              <w:t xml:space="preserve">Kettlebell - 20 kg: 1 unidade; </w:t>
            </w:r>
          </w:p>
          <w:p w14:paraId="3764F226" w14:textId="77777777" w:rsidR="00BA4520" w:rsidRDefault="00BA4520" w:rsidP="005A7F71">
            <w:pPr>
              <w:ind w:right="-17"/>
              <w:jc w:val="both"/>
              <w:rPr>
                <w:rFonts w:ascii="Arial" w:hAnsi="Arial" w:cs="Arial"/>
                <w:sz w:val="16"/>
                <w:szCs w:val="16"/>
              </w:rPr>
            </w:pPr>
            <w:r w:rsidRPr="00C361DB">
              <w:rPr>
                <w:rFonts w:ascii="Arial" w:hAnsi="Arial" w:cs="Arial"/>
                <w:sz w:val="16"/>
                <w:szCs w:val="16"/>
              </w:rPr>
              <w:t xml:space="preserve">Kettlebell - 24kg: 1 unidade; </w:t>
            </w:r>
          </w:p>
          <w:p w14:paraId="36AA7678" w14:textId="77777777" w:rsidR="00BA4520" w:rsidRDefault="00BA4520" w:rsidP="005A7F71">
            <w:pPr>
              <w:ind w:right="-17"/>
              <w:jc w:val="both"/>
              <w:rPr>
                <w:rFonts w:ascii="Arial" w:hAnsi="Arial" w:cs="Arial"/>
                <w:sz w:val="16"/>
                <w:szCs w:val="16"/>
              </w:rPr>
            </w:pPr>
            <w:r w:rsidRPr="00C361DB">
              <w:rPr>
                <w:rFonts w:ascii="Arial" w:hAnsi="Arial" w:cs="Arial"/>
                <w:sz w:val="16"/>
                <w:szCs w:val="16"/>
              </w:rPr>
              <w:t xml:space="preserve">Kettlebell - 6kg: 1 unidade; </w:t>
            </w:r>
          </w:p>
          <w:p w14:paraId="448FAB31" w14:textId="77777777" w:rsidR="00BA4520" w:rsidRDefault="00BA4520" w:rsidP="005A7F71">
            <w:pPr>
              <w:ind w:right="-17"/>
              <w:jc w:val="both"/>
              <w:rPr>
                <w:rFonts w:ascii="Arial" w:hAnsi="Arial" w:cs="Arial"/>
                <w:sz w:val="16"/>
                <w:szCs w:val="16"/>
              </w:rPr>
            </w:pPr>
            <w:r w:rsidRPr="00C361DB">
              <w:rPr>
                <w:rFonts w:ascii="Arial" w:hAnsi="Arial" w:cs="Arial"/>
                <w:sz w:val="16"/>
                <w:szCs w:val="16"/>
              </w:rPr>
              <w:t>Kettlebell - 28kg: 1 unidade;</w:t>
            </w:r>
          </w:p>
          <w:p w14:paraId="56A74939" w14:textId="77777777" w:rsidR="00BA4520" w:rsidRPr="00631CD4" w:rsidRDefault="00BA4520" w:rsidP="005A7F71">
            <w:pPr>
              <w:ind w:right="-17"/>
              <w:jc w:val="both"/>
              <w:rPr>
                <w:rFonts w:ascii="Arial" w:hAnsi="Arial" w:cs="Arial"/>
                <w:sz w:val="16"/>
                <w:szCs w:val="16"/>
              </w:rPr>
            </w:pPr>
            <w:r w:rsidRPr="00C361DB">
              <w:rPr>
                <w:rFonts w:ascii="Arial" w:hAnsi="Arial" w:cs="Arial"/>
                <w:sz w:val="16"/>
                <w:szCs w:val="16"/>
              </w:rPr>
              <w:t>Kettlebell - 32kg:</w:t>
            </w:r>
            <w:r>
              <w:rPr>
                <w:rFonts w:ascii="Arial" w:hAnsi="Arial" w:cs="Arial"/>
                <w:sz w:val="16"/>
                <w:szCs w:val="16"/>
              </w:rPr>
              <w:t xml:space="preserve"> 1 unidade.</w:t>
            </w:r>
          </w:p>
        </w:tc>
        <w:tc>
          <w:tcPr>
            <w:tcW w:w="536" w:type="dxa"/>
          </w:tcPr>
          <w:p w14:paraId="6AB0E20D" w14:textId="77777777" w:rsidR="00BA4520" w:rsidRDefault="00BA4520" w:rsidP="005A7F71">
            <w:pPr>
              <w:ind w:right="-17"/>
              <w:jc w:val="center"/>
              <w:rPr>
                <w:rFonts w:ascii="Arial" w:hAnsi="Arial" w:cs="Arial"/>
                <w:sz w:val="16"/>
                <w:szCs w:val="16"/>
              </w:rPr>
            </w:pPr>
          </w:p>
          <w:p w14:paraId="1EDCFE77" w14:textId="77777777" w:rsidR="00BA4520" w:rsidRDefault="00BA4520" w:rsidP="005A7F71">
            <w:pPr>
              <w:ind w:right="-17"/>
              <w:jc w:val="center"/>
              <w:rPr>
                <w:rFonts w:ascii="Arial" w:hAnsi="Arial" w:cs="Arial"/>
                <w:sz w:val="16"/>
                <w:szCs w:val="16"/>
              </w:rPr>
            </w:pPr>
          </w:p>
          <w:p w14:paraId="1F1AEABB" w14:textId="77777777" w:rsidR="00BA4520" w:rsidRDefault="00BA4520" w:rsidP="005A7F71">
            <w:pPr>
              <w:ind w:right="-17"/>
              <w:jc w:val="center"/>
              <w:rPr>
                <w:rFonts w:ascii="Arial" w:hAnsi="Arial" w:cs="Arial"/>
                <w:sz w:val="16"/>
                <w:szCs w:val="16"/>
              </w:rPr>
            </w:pPr>
          </w:p>
          <w:p w14:paraId="66ABD70E" w14:textId="77777777" w:rsidR="00BA4520" w:rsidRPr="00631CD4" w:rsidRDefault="00BA4520" w:rsidP="005A7F71">
            <w:pPr>
              <w:ind w:right="-17"/>
              <w:jc w:val="center"/>
              <w:rPr>
                <w:rFonts w:ascii="Arial" w:hAnsi="Arial" w:cs="Arial"/>
                <w:sz w:val="16"/>
                <w:szCs w:val="16"/>
              </w:rPr>
            </w:pPr>
            <w:r>
              <w:rPr>
                <w:rFonts w:ascii="Arial" w:hAnsi="Arial" w:cs="Arial"/>
                <w:sz w:val="16"/>
                <w:szCs w:val="16"/>
              </w:rPr>
              <w:t>1</w:t>
            </w:r>
          </w:p>
        </w:tc>
        <w:tc>
          <w:tcPr>
            <w:tcW w:w="1247" w:type="dxa"/>
          </w:tcPr>
          <w:p w14:paraId="69662D18" w14:textId="77777777" w:rsidR="00BA4520" w:rsidRDefault="00BA4520" w:rsidP="005A7F71">
            <w:pPr>
              <w:ind w:right="-17"/>
              <w:jc w:val="center"/>
              <w:rPr>
                <w:rFonts w:ascii="Arial" w:hAnsi="Arial" w:cs="Arial"/>
                <w:sz w:val="16"/>
                <w:szCs w:val="16"/>
              </w:rPr>
            </w:pPr>
          </w:p>
          <w:p w14:paraId="0FDCD8F9" w14:textId="77777777" w:rsidR="00BA4520" w:rsidRDefault="00BA4520" w:rsidP="005A7F71">
            <w:pPr>
              <w:ind w:right="-17"/>
              <w:jc w:val="center"/>
              <w:rPr>
                <w:rFonts w:ascii="Arial" w:hAnsi="Arial" w:cs="Arial"/>
                <w:sz w:val="16"/>
                <w:szCs w:val="16"/>
              </w:rPr>
            </w:pPr>
          </w:p>
          <w:p w14:paraId="267C8779" w14:textId="77777777" w:rsidR="00BA4520" w:rsidRDefault="00BA4520" w:rsidP="005A7F71">
            <w:pPr>
              <w:ind w:right="-17"/>
              <w:jc w:val="center"/>
              <w:rPr>
                <w:rFonts w:ascii="Arial" w:hAnsi="Arial" w:cs="Arial"/>
                <w:sz w:val="16"/>
                <w:szCs w:val="16"/>
              </w:rPr>
            </w:pPr>
          </w:p>
          <w:p w14:paraId="1265FD95" w14:textId="77777777" w:rsidR="00BA4520" w:rsidRPr="00631CD4" w:rsidRDefault="00BA4520" w:rsidP="005A7F71">
            <w:pPr>
              <w:ind w:right="-17"/>
              <w:jc w:val="center"/>
              <w:rPr>
                <w:rFonts w:ascii="Arial" w:hAnsi="Arial" w:cs="Arial"/>
                <w:sz w:val="16"/>
                <w:szCs w:val="16"/>
              </w:rPr>
            </w:pPr>
            <w:r>
              <w:rPr>
                <w:rFonts w:ascii="Arial" w:hAnsi="Arial" w:cs="Arial"/>
                <w:sz w:val="16"/>
                <w:szCs w:val="16"/>
              </w:rPr>
              <w:t>Unidade</w:t>
            </w:r>
          </w:p>
        </w:tc>
        <w:tc>
          <w:tcPr>
            <w:tcW w:w="1142" w:type="dxa"/>
            <w:vAlign w:val="center"/>
          </w:tcPr>
          <w:p w14:paraId="6DBE01B0" w14:textId="77777777" w:rsidR="00BA4520" w:rsidRPr="00C361DB" w:rsidRDefault="00BA4520" w:rsidP="005A7F71">
            <w:pPr>
              <w:jc w:val="center"/>
              <w:rPr>
                <w:rFonts w:ascii="Arial" w:hAnsi="Arial" w:cs="Arial"/>
                <w:sz w:val="16"/>
                <w:szCs w:val="16"/>
              </w:rPr>
            </w:pPr>
            <w:r>
              <w:rPr>
                <w:rFonts w:ascii="Arial" w:hAnsi="Arial" w:cs="Arial"/>
                <w:sz w:val="16"/>
                <w:szCs w:val="16"/>
              </w:rPr>
              <w:t>R$</w:t>
            </w:r>
          </w:p>
        </w:tc>
        <w:tc>
          <w:tcPr>
            <w:tcW w:w="1174" w:type="dxa"/>
            <w:vAlign w:val="center"/>
          </w:tcPr>
          <w:p w14:paraId="2D539E7F" w14:textId="77777777" w:rsidR="00BA4520" w:rsidRPr="00631CD4" w:rsidRDefault="00BA4520" w:rsidP="005A7F71">
            <w:pPr>
              <w:adjustRightInd w:val="0"/>
              <w:jc w:val="center"/>
              <w:rPr>
                <w:rFonts w:ascii="Arial" w:hAnsi="Arial" w:cs="Arial"/>
                <w:sz w:val="16"/>
                <w:szCs w:val="16"/>
              </w:rPr>
            </w:pPr>
            <w:r>
              <w:rPr>
                <w:rFonts w:ascii="Arial" w:hAnsi="Arial" w:cs="Arial"/>
                <w:sz w:val="16"/>
                <w:szCs w:val="16"/>
              </w:rPr>
              <w:t>R$</w:t>
            </w:r>
          </w:p>
        </w:tc>
      </w:tr>
      <w:tr w:rsidR="00BA4520" w:rsidRPr="00631CD4" w14:paraId="0608BB61" w14:textId="77777777" w:rsidTr="005A7F71">
        <w:trPr>
          <w:trHeight w:val="86"/>
        </w:trPr>
        <w:tc>
          <w:tcPr>
            <w:tcW w:w="528" w:type="dxa"/>
          </w:tcPr>
          <w:p w14:paraId="629A3499" w14:textId="77777777" w:rsidR="00BA4520" w:rsidRDefault="00BA4520" w:rsidP="005A7F71">
            <w:pPr>
              <w:ind w:right="-17"/>
              <w:jc w:val="center"/>
              <w:rPr>
                <w:rFonts w:ascii="Arial" w:hAnsi="Arial" w:cs="Arial"/>
                <w:sz w:val="16"/>
                <w:szCs w:val="16"/>
              </w:rPr>
            </w:pPr>
          </w:p>
          <w:p w14:paraId="50E0BE4D" w14:textId="77777777" w:rsidR="00BA4520" w:rsidRDefault="00BA4520" w:rsidP="005A7F71">
            <w:pPr>
              <w:ind w:right="-17"/>
              <w:jc w:val="center"/>
              <w:rPr>
                <w:rFonts w:ascii="Arial" w:hAnsi="Arial" w:cs="Arial"/>
                <w:sz w:val="16"/>
                <w:szCs w:val="16"/>
              </w:rPr>
            </w:pPr>
            <w:r>
              <w:rPr>
                <w:rFonts w:ascii="Arial" w:hAnsi="Arial" w:cs="Arial"/>
                <w:sz w:val="16"/>
                <w:szCs w:val="16"/>
              </w:rPr>
              <w:t>6.8</w:t>
            </w:r>
          </w:p>
        </w:tc>
        <w:tc>
          <w:tcPr>
            <w:tcW w:w="2676" w:type="dxa"/>
          </w:tcPr>
          <w:p w14:paraId="58F17F51" w14:textId="77777777" w:rsidR="00BA4520" w:rsidRDefault="00BA4520" w:rsidP="005A7F71">
            <w:pPr>
              <w:ind w:right="-17"/>
              <w:jc w:val="center"/>
              <w:rPr>
                <w:rFonts w:ascii="Arial" w:hAnsi="Arial" w:cs="Arial"/>
                <w:sz w:val="16"/>
                <w:szCs w:val="16"/>
              </w:rPr>
            </w:pPr>
          </w:p>
          <w:p w14:paraId="43AE1D1E" w14:textId="77777777" w:rsidR="00BA4520" w:rsidRPr="00631CD4" w:rsidRDefault="00BA4520" w:rsidP="005A7F71">
            <w:pPr>
              <w:ind w:right="-17"/>
              <w:jc w:val="center"/>
              <w:rPr>
                <w:rFonts w:ascii="Arial" w:hAnsi="Arial" w:cs="Arial"/>
                <w:sz w:val="16"/>
                <w:szCs w:val="16"/>
              </w:rPr>
            </w:pPr>
            <w:r w:rsidRPr="00C361DB">
              <w:rPr>
                <w:rFonts w:ascii="Arial" w:hAnsi="Arial" w:cs="Arial"/>
                <w:sz w:val="16"/>
                <w:szCs w:val="16"/>
              </w:rPr>
              <w:t>Suporte Para Barras Olímpicas</w:t>
            </w:r>
          </w:p>
        </w:tc>
        <w:tc>
          <w:tcPr>
            <w:tcW w:w="6654" w:type="dxa"/>
          </w:tcPr>
          <w:p w14:paraId="099FE7CF" w14:textId="77777777" w:rsidR="00BA4520" w:rsidRDefault="00BA4520" w:rsidP="005A7F71">
            <w:pPr>
              <w:ind w:right="-17"/>
              <w:jc w:val="both"/>
              <w:rPr>
                <w:rFonts w:ascii="Arial" w:hAnsi="Arial" w:cs="Arial"/>
                <w:sz w:val="16"/>
                <w:szCs w:val="16"/>
              </w:rPr>
            </w:pPr>
          </w:p>
          <w:p w14:paraId="568CB6DB" w14:textId="77777777" w:rsidR="00BA4520" w:rsidRDefault="00BA4520" w:rsidP="005A7F71">
            <w:pPr>
              <w:ind w:right="-17"/>
              <w:jc w:val="both"/>
              <w:rPr>
                <w:rFonts w:ascii="Arial" w:hAnsi="Arial" w:cs="Arial"/>
                <w:sz w:val="16"/>
                <w:szCs w:val="16"/>
              </w:rPr>
            </w:pPr>
            <w:r w:rsidRPr="00C361DB">
              <w:rPr>
                <w:rFonts w:ascii="Arial" w:hAnsi="Arial" w:cs="Arial"/>
                <w:sz w:val="16"/>
                <w:szCs w:val="16"/>
              </w:rPr>
              <w:t>Suporte para armazenamento das barras olímpicas na posição vertical. Confeccionado em material metálico a ser posicionado no chão. Capacidade mínima para 9 barras olímpicas</w:t>
            </w:r>
            <w:r>
              <w:rPr>
                <w:rFonts w:ascii="Arial" w:hAnsi="Arial" w:cs="Arial"/>
                <w:sz w:val="16"/>
                <w:szCs w:val="16"/>
              </w:rPr>
              <w:t>.</w:t>
            </w:r>
          </w:p>
          <w:p w14:paraId="6F4FD469" w14:textId="77777777" w:rsidR="00BA4520" w:rsidRPr="00631CD4" w:rsidRDefault="00BA4520" w:rsidP="005A7F71">
            <w:pPr>
              <w:ind w:right="-17"/>
              <w:jc w:val="both"/>
              <w:rPr>
                <w:rFonts w:ascii="Arial" w:hAnsi="Arial" w:cs="Arial"/>
                <w:sz w:val="16"/>
                <w:szCs w:val="16"/>
              </w:rPr>
            </w:pPr>
          </w:p>
        </w:tc>
        <w:tc>
          <w:tcPr>
            <w:tcW w:w="536" w:type="dxa"/>
          </w:tcPr>
          <w:p w14:paraId="6494ACB7" w14:textId="77777777" w:rsidR="00BA4520" w:rsidRDefault="00BA4520" w:rsidP="005A7F71">
            <w:pPr>
              <w:ind w:right="-17"/>
              <w:jc w:val="center"/>
              <w:rPr>
                <w:rFonts w:ascii="Arial" w:hAnsi="Arial" w:cs="Arial"/>
                <w:sz w:val="16"/>
                <w:szCs w:val="16"/>
              </w:rPr>
            </w:pPr>
          </w:p>
          <w:p w14:paraId="36B2C9F7" w14:textId="77777777" w:rsidR="00BA4520" w:rsidRPr="00C361DB" w:rsidRDefault="00BA4520" w:rsidP="005A7F71">
            <w:pPr>
              <w:jc w:val="center"/>
              <w:rPr>
                <w:rFonts w:ascii="Arial" w:hAnsi="Arial" w:cs="Arial"/>
                <w:sz w:val="16"/>
                <w:szCs w:val="16"/>
              </w:rPr>
            </w:pPr>
            <w:r>
              <w:rPr>
                <w:rFonts w:ascii="Arial" w:hAnsi="Arial" w:cs="Arial"/>
                <w:sz w:val="16"/>
                <w:szCs w:val="16"/>
              </w:rPr>
              <w:t>1</w:t>
            </w:r>
          </w:p>
        </w:tc>
        <w:tc>
          <w:tcPr>
            <w:tcW w:w="1247" w:type="dxa"/>
          </w:tcPr>
          <w:p w14:paraId="03FAC846" w14:textId="77777777" w:rsidR="00BA4520" w:rsidRDefault="00BA4520" w:rsidP="005A7F71">
            <w:pPr>
              <w:ind w:right="-17"/>
              <w:jc w:val="center"/>
              <w:rPr>
                <w:rFonts w:ascii="Arial" w:hAnsi="Arial" w:cs="Arial"/>
                <w:sz w:val="16"/>
                <w:szCs w:val="16"/>
              </w:rPr>
            </w:pPr>
          </w:p>
          <w:p w14:paraId="46E1DA1B" w14:textId="77777777" w:rsidR="00BA4520" w:rsidRPr="00631CD4" w:rsidRDefault="00BA4520" w:rsidP="005A7F71">
            <w:pPr>
              <w:ind w:right="-17"/>
              <w:jc w:val="center"/>
              <w:rPr>
                <w:rFonts w:ascii="Arial" w:hAnsi="Arial" w:cs="Arial"/>
                <w:sz w:val="16"/>
                <w:szCs w:val="16"/>
              </w:rPr>
            </w:pPr>
            <w:r>
              <w:rPr>
                <w:rFonts w:ascii="Arial" w:hAnsi="Arial" w:cs="Arial"/>
                <w:sz w:val="16"/>
                <w:szCs w:val="16"/>
              </w:rPr>
              <w:t>Unidade</w:t>
            </w:r>
          </w:p>
        </w:tc>
        <w:tc>
          <w:tcPr>
            <w:tcW w:w="1142" w:type="dxa"/>
            <w:vAlign w:val="center"/>
          </w:tcPr>
          <w:p w14:paraId="61790BE2" w14:textId="77777777" w:rsidR="00BA4520" w:rsidRPr="00C361DB" w:rsidRDefault="00BA4520" w:rsidP="005A7F71">
            <w:pPr>
              <w:jc w:val="center"/>
              <w:rPr>
                <w:rFonts w:ascii="Arial" w:hAnsi="Arial" w:cs="Arial"/>
                <w:sz w:val="16"/>
                <w:szCs w:val="16"/>
              </w:rPr>
            </w:pPr>
            <w:r>
              <w:rPr>
                <w:rFonts w:ascii="Arial" w:hAnsi="Arial" w:cs="Arial"/>
                <w:sz w:val="16"/>
                <w:szCs w:val="16"/>
              </w:rPr>
              <w:t>R$</w:t>
            </w:r>
          </w:p>
        </w:tc>
        <w:tc>
          <w:tcPr>
            <w:tcW w:w="1174" w:type="dxa"/>
            <w:vAlign w:val="center"/>
          </w:tcPr>
          <w:p w14:paraId="7BC9C147" w14:textId="77777777" w:rsidR="00BA4520" w:rsidRPr="00631CD4" w:rsidRDefault="00BA4520" w:rsidP="005A7F71">
            <w:pPr>
              <w:adjustRightInd w:val="0"/>
              <w:jc w:val="center"/>
              <w:rPr>
                <w:rFonts w:ascii="Arial" w:hAnsi="Arial" w:cs="Arial"/>
                <w:sz w:val="16"/>
                <w:szCs w:val="16"/>
              </w:rPr>
            </w:pPr>
            <w:r>
              <w:rPr>
                <w:rFonts w:ascii="Arial" w:hAnsi="Arial" w:cs="Arial"/>
                <w:sz w:val="16"/>
                <w:szCs w:val="16"/>
              </w:rPr>
              <w:t>R$</w:t>
            </w:r>
          </w:p>
        </w:tc>
      </w:tr>
      <w:tr w:rsidR="00BA4520" w:rsidRPr="00631CD4" w14:paraId="671C7048" w14:textId="77777777" w:rsidTr="005A7F71">
        <w:trPr>
          <w:trHeight w:val="86"/>
        </w:trPr>
        <w:tc>
          <w:tcPr>
            <w:tcW w:w="528" w:type="dxa"/>
          </w:tcPr>
          <w:p w14:paraId="18093203" w14:textId="77777777" w:rsidR="00BA4520" w:rsidRDefault="00BA4520" w:rsidP="005A7F71">
            <w:pPr>
              <w:ind w:right="-17"/>
              <w:jc w:val="center"/>
              <w:rPr>
                <w:rFonts w:ascii="Arial" w:hAnsi="Arial" w:cs="Arial"/>
                <w:sz w:val="16"/>
                <w:szCs w:val="16"/>
              </w:rPr>
            </w:pPr>
          </w:p>
          <w:p w14:paraId="33D0524A" w14:textId="77777777" w:rsidR="00BA4520" w:rsidRDefault="00BA4520" w:rsidP="005A7F71">
            <w:pPr>
              <w:ind w:right="-17"/>
              <w:jc w:val="center"/>
              <w:rPr>
                <w:rFonts w:ascii="Arial" w:hAnsi="Arial" w:cs="Arial"/>
                <w:sz w:val="16"/>
                <w:szCs w:val="16"/>
              </w:rPr>
            </w:pPr>
          </w:p>
          <w:p w14:paraId="59F1B95F" w14:textId="77777777" w:rsidR="00BA4520" w:rsidRDefault="00BA4520" w:rsidP="005A7F71">
            <w:pPr>
              <w:ind w:right="-17"/>
              <w:jc w:val="center"/>
              <w:rPr>
                <w:rFonts w:ascii="Arial" w:hAnsi="Arial" w:cs="Arial"/>
                <w:sz w:val="16"/>
                <w:szCs w:val="16"/>
              </w:rPr>
            </w:pPr>
            <w:r>
              <w:rPr>
                <w:rFonts w:ascii="Arial" w:hAnsi="Arial" w:cs="Arial"/>
                <w:sz w:val="16"/>
                <w:szCs w:val="16"/>
              </w:rPr>
              <w:t>6.9</w:t>
            </w:r>
          </w:p>
        </w:tc>
        <w:tc>
          <w:tcPr>
            <w:tcW w:w="2676" w:type="dxa"/>
          </w:tcPr>
          <w:p w14:paraId="29615F35" w14:textId="77777777" w:rsidR="00BA4520" w:rsidRDefault="00BA4520" w:rsidP="005A7F71">
            <w:pPr>
              <w:ind w:right="-17"/>
              <w:jc w:val="center"/>
              <w:rPr>
                <w:rFonts w:ascii="Arial" w:hAnsi="Arial" w:cs="Arial"/>
                <w:sz w:val="16"/>
                <w:szCs w:val="16"/>
              </w:rPr>
            </w:pPr>
          </w:p>
          <w:p w14:paraId="178E4B19" w14:textId="77777777" w:rsidR="00BA4520" w:rsidRDefault="00BA4520" w:rsidP="005A7F71">
            <w:pPr>
              <w:ind w:right="-17"/>
              <w:jc w:val="center"/>
              <w:rPr>
                <w:rFonts w:ascii="Arial" w:hAnsi="Arial" w:cs="Arial"/>
                <w:sz w:val="16"/>
                <w:szCs w:val="16"/>
              </w:rPr>
            </w:pPr>
          </w:p>
          <w:p w14:paraId="48E3C590" w14:textId="77777777" w:rsidR="00BA4520" w:rsidRPr="00631CD4" w:rsidRDefault="00BA4520" w:rsidP="005A7F71">
            <w:pPr>
              <w:ind w:right="-17"/>
              <w:jc w:val="center"/>
              <w:rPr>
                <w:rFonts w:ascii="Arial" w:hAnsi="Arial" w:cs="Arial"/>
                <w:sz w:val="16"/>
                <w:szCs w:val="16"/>
              </w:rPr>
            </w:pPr>
            <w:r w:rsidRPr="00C361DB">
              <w:rPr>
                <w:rFonts w:ascii="Arial" w:hAnsi="Arial" w:cs="Arial"/>
                <w:sz w:val="16"/>
                <w:szCs w:val="16"/>
              </w:rPr>
              <w:t>Suporte Vertical Para Anilhas Olímpicas</w:t>
            </w:r>
          </w:p>
        </w:tc>
        <w:tc>
          <w:tcPr>
            <w:tcW w:w="6654" w:type="dxa"/>
          </w:tcPr>
          <w:p w14:paraId="651F0A17" w14:textId="77777777" w:rsidR="00BA4520" w:rsidRPr="00631CD4" w:rsidRDefault="00BA4520" w:rsidP="005A7F71">
            <w:pPr>
              <w:ind w:right="-17"/>
              <w:jc w:val="both"/>
              <w:rPr>
                <w:rFonts w:ascii="Arial" w:hAnsi="Arial" w:cs="Arial"/>
                <w:sz w:val="16"/>
                <w:szCs w:val="16"/>
              </w:rPr>
            </w:pPr>
            <w:r w:rsidRPr="00C361DB">
              <w:rPr>
                <w:rFonts w:ascii="Arial" w:hAnsi="Arial" w:cs="Arial"/>
                <w:sz w:val="16"/>
                <w:szCs w:val="16"/>
              </w:rPr>
              <w:t>Suporte vertical para armazenamento das anilhas olímpicas. Com seis posições de armazenamento de no mínimo 28cm cada, sendo três posições em cada lado do suporte. Fabricado em aço, ferro ou outro material com resistência suficiente para aguentar o peso das anilhas sem comprometer a estrutura e estabilidade do equipamento. Pintura na cor preta. Os suportes devem ter espaços entre si suficientes para armazenar as anilhas com furação olímpica de 50mm e diâmetro total da anilha de 450mm.</w:t>
            </w:r>
          </w:p>
        </w:tc>
        <w:tc>
          <w:tcPr>
            <w:tcW w:w="536" w:type="dxa"/>
          </w:tcPr>
          <w:p w14:paraId="72D2F9F5" w14:textId="77777777" w:rsidR="00BA4520" w:rsidRDefault="00BA4520" w:rsidP="005A7F71">
            <w:pPr>
              <w:ind w:right="-17"/>
              <w:jc w:val="center"/>
              <w:rPr>
                <w:rFonts w:ascii="Arial" w:hAnsi="Arial" w:cs="Arial"/>
                <w:sz w:val="16"/>
                <w:szCs w:val="16"/>
              </w:rPr>
            </w:pPr>
          </w:p>
          <w:p w14:paraId="22CC1189" w14:textId="77777777" w:rsidR="00BA4520" w:rsidRDefault="00BA4520" w:rsidP="005A7F71">
            <w:pPr>
              <w:jc w:val="center"/>
              <w:rPr>
                <w:rFonts w:ascii="Arial" w:hAnsi="Arial" w:cs="Arial"/>
                <w:sz w:val="16"/>
                <w:szCs w:val="16"/>
              </w:rPr>
            </w:pPr>
          </w:p>
          <w:p w14:paraId="09C96D0B" w14:textId="77777777" w:rsidR="00BA4520" w:rsidRPr="00C361DB" w:rsidRDefault="00BA4520" w:rsidP="005A7F71">
            <w:pPr>
              <w:jc w:val="center"/>
              <w:rPr>
                <w:rFonts w:ascii="Arial" w:hAnsi="Arial" w:cs="Arial"/>
                <w:sz w:val="16"/>
                <w:szCs w:val="16"/>
              </w:rPr>
            </w:pPr>
            <w:r>
              <w:rPr>
                <w:rFonts w:ascii="Arial" w:hAnsi="Arial" w:cs="Arial"/>
                <w:sz w:val="16"/>
                <w:szCs w:val="16"/>
              </w:rPr>
              <w:t>3</w:t>
            </w:r>
          </w:p>
        </w:tc>
        <w:tc>
          <w:tcPr>
            <w:tcW w:w="1247" w:type="dxa"/>
          </w:tcPr>
          <w:p w14:paraId="0F690249" w14:textId="77777777" w:rsidR="00BA4520" w:rsidRDefault="00BA4520" w:rsidP="005A7F71">
            <w:pPr>
              <w:ind w:right="-17"/>
              <w:jc w:val="center"/>
              <w:rPr>
                <w:rFonts w:ascii="Arial" w:hAnsi="Arial" w:cs="Arial"/>
                <w:sz w:val="16"/>
                <w:szCs w:val="16"/>
              </w:rPr>
            </w:pPr>
          </w:p>
          <w:p w14:paraId="4A896257" w14:textId="77777777" w:rsidR="00BA4520" w:rsidRDefault="00BA4520" w:rsidP="005A7F71">
            <w:pPr>
              <w:jc w:val="center"/>
              <w:rPr>
                <w:rFonts w:ascii="Arial" w:hAnsi="Arial" w:cs="Arial"/>
                <w:sz w:val="16"/>
                <w:szCs w:val="16"/>
              </w:rPr>
            </w:pPr>
          </w:p>
          <w:p w14:paraId="138E89D0" w14:textId="77777777" w:rsidR="00BA4520" w:rsidRPr="00C361DB" w:rsidRDefault="00BA4520" w:rsidP="005A7F71">
            <w:pPr>
              <w:jc w:val="center"/>
              <w:rPr>
                <w:rFonts w:ascii="Arial" w:hAnsi="Arial" w:cs="Arial"/>
                <w:sz w:val="16"/>
                <w:szCs w:val="16"/>
              </w:rPr>
            </w:pPr>
            <w:r>
              <w:rPr>
                <w:rFonts w:ascii="Arial" w:hAnsi="Arial" w:cs="Arial"/>
                <w:sz w:val="16"/>
                <w:szCs w:val="16"/>
              </w:rPr>
              <w:t>Unidade</w:t>
            </w:r>
          </w:p>
        </w:tc>
        <w:tc>
          <w:tcPr>
            <w:tcW w:w="1142" w:type="dxa"/>
            <w:vAlign w:val="center"/>
          </w:tcPr>
          <w:p w14:paraId="5E499ABF" w14:textId="77777777" w:rsidR="00BA4520" w:rsidRPr="00631CD4" w:rsidRDefault="00BA4520" w:rsidP="005A7F71">
            <w:pPr>
              <w:adjustRightInd w:val="0"/>
              <w:jc w:val="center"/>
              <w:rPr>
                <w:rFonts w:ascii="Arial" w:hAnsi="Arial" w:cs="Arial"/>
                <w:sz w:val="16"/>
                <w:szCs w:val="16"/>
              </w:rPr>
            </w:pPr>
            <w:r>
              <w:rPr>
                <w:rFonts w:ascii="Arial" w:hAnsi="Arial" w:cs="Arial"/>
                <w:sz w:val="16"/>
                <w:szCs w:val="16"/>
              </w:rPr>
              <w:t>R$</w:t>
            </w:r>
          </w:p>
        </w:tc>
        <w:tc>
          <w:tcPr>
            <w:tcW w:w="1174" w:type="dxa"/>
            <w:vAlign w:val="center"/>
          </w:tcPr>
          <w:p w14:paraId="48C27557" w14:textId="77777777" w:rsidR="00BA4520" w:rsidRPr="00631CD4" w:rsidRDefault="00BA4520" w:rsidP="005A7F71">
            <w:pPr>
              <w:adjustRightInd w:val="0"/>
              <w:jc w:val="center"/>
              <w:rPr>
                <w:rFonts w:ascii="Arial" w:hAnsi="Arial" w:cs="Arial"/>
                <w:sz w:val="16"/>
                <w:szCs w:val="16"/>
              </w:rPr>
            </w:pPr>
            <w:r>
              <w:rPr>
                <w:rFonts w:ascii="Arial" w:hAnsi="Arial" w:cs="Arial"/>
                <w:sz w:val="16"/>
                <w:szCs w:val="16"/>
              </w:rPr>
              <w:t>R$</w:t>
            </w:r>
          </w:p>
        </w:tc>
      </w:tr>
    </w:tbl>
    <w:p w14:paraId="0F4F4618" w14:textId="77777777" w:rsidR="00561E9E" w:rsidRDefault="00561E9E" w:rsidP="00165C07">
      <w:pPr>
        <w:adjustRightInd w:val="0"/>
        <w:spacing w:line="240" w:lineRule="auto"/>
        <w:rPr>
          <w:rFonts w:ascii="Arial" w:hAnsi="Arial" w:cs="Arial"/>
          <w:b/>
          <w:color w:val="000000"/>
          <w:sz w:val="16"/>
          <w:szCs w:val="16"/>
        </w:rPr>
      </w:pPr>
    </w:p>
    <w:p w14:paraId="1AE6AB94" w14:textId="0907E7AB" w:rsidR="00165C07" w:rsidRPr="00631CD4" w:rsidRDefault="00165C07" w:rsidP="00165C07">
      <w:pPr>
        <w:adjustRightInd w:val="0"/>
        <w:spacing w:line="240" w:lineRule="auto"/>
        <w:rPr>
          <w:rFonts w:ascii="Arial" w:hAnsi="Arial" w:cs="Arial"/>
          <w:color w:val="000000"/>
          <w:sz w:val="16"/>
          <w:szCs w:val="16"/>
        </w:rPr>
      </w:pPr>
      <w:r w:rsidRPr="00631CD4">
        <w:rPr>
          <w:rFonts w:ascii="Arial" w:hAnsi="Arial" w:cs="Arial"/>
          <w:b/>
          <w:color w:val="000000"/>
          <w:sz w:val="16"/>
          <w:szCs w:val="16"/>
        </w:rPr>
        <w:t>VALOR GLOBAL DA PROPOSTA COMERCIAL: R$ ( )</w:t>
      </w:r>
    </w:p>
    <w:p w14:paraId="24385F8F" w14:textId="687E7CC4" w:rsidR="00165C07" w:rsidRPr="00631CD4" w:rsidRDefault="00165C07" w:rsidP="00BA4520">
      <w:pPr>
        <w:adjustRightInd w:val="0"/>
        <w:spacing w:line="240" w:lineRule="auto"/>
        <w:rPr>
          <w:rFonts w:ascii="Arial" w:hAnsi="Arial" w:cs="Arial"/>
          <w:sz w:val="16"/>
          <w:szCs w:val="16"/>
        </w:rPr>
      </w:pPr>
      <w:r w:rsidRPr="00631CD4">
        <w:rPr>
          <w:rFonts w:ascii="Arial" w:hAnsi="Arial" w:cs="Arial"/>
          <w:color w:val="000000"/>
          <w:sz w:val="16"/>
          <w:szCs w:val="16"/>
        </w:rPr>
        <w:t>VALIDADE DA PROPOSTA: 60 (sessenta) dias.</w:t>
      </w:r>
      <w:r w:rsidR="00BA4520">
        <w:rPr>
          <w:rFonts w:ascii="Arial" w:hAnsi="Arial" w:cs="Arial"/>
          <w:color w:val="000000"/>
          <w:sz w:val="16"/>
          <w:szCs w:val="16"/>
        </w:rPr>
        <w:tab/>
      </w:r>
      <w:r w:rsidR="00BA4520">
        <w:rPr>
          <w:rFonts w:ascii="Arial" w:hAnsi="Arial" w:cs="Arial"/>
          <w:color w:val="000000"/>
          <w:sz w:val="16"/>
          <w:szCs w:val="16"/>
        </w:rPr>
        <w:tab/>
      </w:r>
      <w:r w:rsidR="00BA4520">
        <w:rPr>
          <w:rFonts w:ascii="Arial" w:hAnsi="Arial" w:cs="Arial"/>
          <w:color w:val="000000"/>
          <w:sz w:val="16"/>
          <w:szCs w:val="16"/>
        </w:rPr>
        <w:tab/>
      </w:r>
      <w:r w:rsidR="00BA4520">
        <w:rPr>
          <w:rFonts w:ascii="Arial" w:hAnsi="Arial" w:cs="Arial"/>
          <w:color w:val="000000"/>
          <w:sz w:val="16"/>
          <w:szCs w:val="16"/>
        </w:rPr>
        <w:tab/>
      </w:r>
      <w:r w:rsidR="00BA4520">
        <w:rPr>
          <w:rFonts w:ascii="Arial" w:hAnsi="Arial" w:cs="Arial"/>
          <w:color w:val="000000"/>
          <w:sz w:val="16"/>
          <w:szCs w:val="16"/>
        </w:rPr>
        <w:tab/>
      </w:r>
      <w:r w:rsidR="00BA4520">
        <w:rPr>
          <w:rFonts w:ascii="Arial" w:hAnsi="Arial" w:cs="Arial"/>
          <w:color w:val="000000"/>
          <w:sz w:val="16"/>
          <w:szCs w:val="16"/>
        </w:rPr>
        <w:tab/>
      </w:r>
      <w:r w:rsidR="00BA4520">
        <w:rPr>
          <w:rFonts w:ascii="Arial" w:hAnsi="Arial" w:cs="Arial"/>
          <w:color w:val="000000"/>
          <w:sz w:val="16"/>
          <w:szCs w:val="16"/>
        </w:rPr>
        <w:tab/>
      </w:r>
      <w:r w:rsidR="00BA4520">
        <w:rPr>
          <w:rFonts w:ascii="Arial" w:hAnsi="Arial" w:cs="Arial"/>
          <w:color w:val="000000"/>
          <w:sz w:val="16"/>
          <w:szCs w:val="16"/>
        </w:rPr>
        <w:tab/>
      </w:r>
      <w:r w:rsidR="00BA4520">
        <w:rPr>
          <w:rFonts w:ascii="Arial" w:hAnsi="Arial" w:cs="Arial"/>
          <w:color w:val="000000"/>
          <w:sz w:val="16"/>
          <w:szCs w:val="16"/>
        </w:rPr>
        <w:tab/>
      </w:r>
      <w:r w:rsidR="00BA4520">
        <w:rPr>
          <w:rFonts w:ascii="Arial" w:hAnsi="Arial" w:cs="Arial"/>
          <w:color w:val="000000"/>
          <w:sz w:val="16"/>
          <w:szCs w:val="16"/>
        </w:rPr>
        <w:tab/>
      </w:r>
      <w:r w:rsidR="00BA4520">
        <w:rPr>
          <w:rFonts w:ascii="Arial" w:hAnsi="Arial" w:cs="Arial"/>
          <w:color w:val="000000"/>
          <w:sz w:val="16"/>
          <w:szCs w:val="16"/>
        </w:rPr>
        <w:tab/>
      </w:r>
      <w:r w:rsidR="00BA4520">
        <w:rPr>
          <w:rFonts w:ascii="Arial" w:hAnsi="Arial" w:cs="Arial"/>
          <w:color w:val="000000"/>
          <w:sz w:val="16"/>
          <w:szCs w:val="16"/>
        </w:rPr>
        <w:tab/>
      </w:r>
      <w:r w:rsidR="00BA4520">
        <w:rPr>
          <w:rFonts w:ascii="Arial" w:hAnsi="Arial" w:cs="Arial"/>
          <w:color w:val="000000"/>
          <w:sz w:val="16"/>
          <w:szCs w:val="16"/>
        </w:rPr>
        <w:tab/>
      </w:r>
      <w:r w:rsidRPr="00631CD4">
        <w:rPr>
          <w:rFonts w:ascii="Arial" w:hAnsi="Arial" w:cs="Arial"/>
          <w:sz w:val="16"/>
          <w:szCs w:val="16"/>
        </w:rPr>
        <w:t>Local e data.</w:t>
      </w:r>
    </w:p>
    <w:p w14:paraId="21B6C266" w14:textId="77777777" w:rsidR="00165C07" w:rsidRPr="00C375FF" w:rsidRDefault="00165C07" w:rsidP="00165C07">
      <w:pPr>
        <w:spacing w:after="0" w:line="240" w:lineRule="auto"/>
        <w:jc w:val="center"/>
        <w:rPr>
          <w:rFonts w:ascii="Arial" w:hAnsi="Arial" w:cs="Arial"/>
          <w:b/>
          <w:bCs/>
          <w:sz w:val="16"/>
          <w:szCs w:val="16"/>
        </w:rPr>
      </w:pPr>
      <w:r w:rsidRPr="00C375FF">
        <w:rPr>
          <w:rFonts w:ascii="Arial" w:hAnsi="Arial" w:cs="Arial"/>
          <w:b/>
          <w:bCs/>
          <w:sz w:val="16"/>
          <w:szCs w:val="16"/>
        </w:rPr>
        <w:t>______________________________________</w:t>
      </w:r>
    </w:p>
    <w:p w14:paraId="333A17B2" w14:textId="13F03A62" w:rsidR="00DD2404" w:rsidRDefault="00165C07" w:rsidP="00BA4520">
      <w:pPr>
        <w:jc w:val="center"/>
      </w:pPr>
      <w:r w:rsidRPr="00C375FF">
        <w:rPr>
          <w:rFonts w:ascii="Arial" w:hAnsi="Arial" w:cs="Arial"/>
          <w:b/>
          <w:bCs/>
          <w:sz w:val="16"/>
          <w:szCs w:val="16"/>
        </w:rPr>
        <w:t>Nome do responsável pelo orçam</w:t>
      </w:r>
      <w:r>
        <w:rPr>
          <w:rFonts w:ascii="Arial" w:hAnsi="Arial" w:cs="Arial"/>
          <w:b/>
          <w:bCs/>
          <w:sz w:val="16"/>
          <w:szCs w:val="16"/>
        </w:rPr>
        <w:t>ent</w:t>
      </w:r>
      <w:r w:rsidR="00561E9E">
        <w:rPr>
          <w:rFonts w:ascii="Arial" w:hAnsi="Arial" w:cs="Arial"/>
          <w:b/>
          <w:bCs/>
          <w:sz w:val="16"/>
          <w:szCs w:val="16"/>
        </w:rPr>
        <w:t>o</w:t>
      </w:r>
    </w:p>
    <w:sectPr w:rsidR="00DD2404" w:rsidSect="00165C07">
      <w:pgSz w:w="16838" w:h="11906" w:orient="landscape"/>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C07"/>
    <w:rsid w:val="00165C07"/>
    <w:rsid w:val="001E0FCC"/>
    <w:rsid w:val="00235C2E"/>
    <w:rsid w:val="00561E9E"/>
    <w:rsid w:val="00B657E9"/>
    <w:rsid w:val="00BA4520"/>
    <w:rsid w:val="00CB779E"/>
    <w:rsid w:val="00DD24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5A450"/>
  <w15:chartTrackingRefBased/>
  <w15:docId w15:val="{33C1C7F3-C222-4F2D-85D2-9851BA95D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5C07"/>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165C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65C07"/>
    <w:pPr>
      <w:autoSpaceDE w:val="0"/>
      <w:autoSpaceDN w:val="0"/>
      <w:adjustRightInd w:val="0"/>
      <w:spacing w:after="0" w:line="240" w:lineRule="auto"/>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751</Words>
  <Characters>4061</Characters>
  <Application>Microsoft Office Word</Application>
  <DocSecurity>0</DocSecurity>
  <Lines>33</Lines>
  <Paragraphs>9</Paragraphs>
  <ScaleCrop>false</ScaleCrop>
  <Company/>
  <LinksUpToDate>false</LinksUpToDate>
  <CharactersWithSpaces>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Maicon Marcolin - Recreio da Juventude</dc:creator>
  <cp:keywords/>
  <dc:description/>
  <cp:lastModifiedBy>Bruna Moschen</cp:lastModifiedBy>
  <cp:revision>6</cp:revision>
  <dcterms:created xsi:type="dcterms:W3CDTF">2023-06-22T18:16:00Z</dcterms:created>
  <dcterms:modified xsi:type="dcterms:W3CDTF">2024-01-05T12:35:00Z</dcterms:modified>
</cp:coreProperties>
</file>