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6F02" w14:textId="77777777" w:rsidR="00165C07" w:rsidRPr="00631CD4" w:rsidRDefault="00165C07" w:rsidP="00165C0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- ANEXO I -</w:t>
      </w:r>
    </w:p>
    <w:p w14:paraId="503A99B6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MODELO DE PROPOSTA COMERCIAL</w:t>
      </w:r>
    </w:p>
    <w:p w14:paraId="7327A9DD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</w:p>
    <w:p w14:paraId="53AC7FD1" w14:textId="77777777" w:rsidR="00165C07" w:rsidRPr="00631CD4" w:rsidRDefault="00165C07" w:rsidP="00165C07">
      <w:pPr>
        <w:pStyle w:val="Default"/>
        <w:jc w:val="center"/>
        <w:rPr>
          <w:color w:val="auto"/>
          <w:sz w:val="16"/>
          <w:szCs w:val="16"/>
        </w:rPr>
      </w:pPr>
      <w:r w:rsidRPr="00631CD4">
        <w:rPr>
          <w:b/>
          <w:bCs/>
          <w:i/>
          <w:iCs/>
          <w:color w:val="auto"/>
          <w:sz w:val="16"/>
          <w:szCs w:val="16"/>
        </w:rPr>
        <w:t>TIMBRE DA EMPRESA</w:t>
      </w:r>
    </w:p>
    <w:p w14:paraId="1BB04A92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(Razão Social, CNPJ, telefone, e-mail e endereço da empresa)</w:t>
      </w:r>
    </w:p>
    <w:p w14:paraId="55298E1E" w14:textId="77777777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b/>
          <w:sz w:val="16"/>
          <w:szCs w:val="16"/>
        </w:rPr>
      </w:pPr>
    </w:p>
    <w:p w14:paraId="363DEEE3" w14:textId="75EC1065" w:rsidR="00165C07" w:rsidRPr="00631CD4" w:rsidRDefault="00165C07" w:rsidP="00165C07">
      <w:pPr>
        <w:spacing w:after="0" w:line="240" w:lineRule="auto"/>
        <w:ind w:right="-17"/>
        <w:jc w:val="center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b/>
          <w:sz w:val="16"/>
          <w:szCs w:val="16"/>
        </w:rPr>
        <w:t>TERMO DE COTAÇÃO</w:t>
      </w:r>
      <w:r w:rsidRPr="00631CD4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631CD4">
        <w:rPr>
          <w:rFonts w:ascii="Arial" w:hAnsi="Arial" w:cs="Arial"/>
          <w:b/>
          <w:sz w:val="16"/>
          <w:szCs w:val="16"/>
        </w:rPr>
        <w:t>PRÉVIA</w:t>
      </w:r>
      <w:r w:rsidRPr="00631CD4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631CD4">
        <w:rPr>
          <w:rFonts w:ascii="Arial" w:hAnsi="Arial" w:cs="Arial"/>
          <w:b/>
          <w:sz w:val="16"/>
          <w:szCs w:val="16"/>
        </w:rPr>
        <w:t>DE</w:t>
      </w:r>
      <w:r w:rsidRPr="00631CD4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631CD4">
        <w:rPr>
          <w:rFonts w:ascii="Arial" w:hAnsi="Arial" w:cs="Arial"/>
          <w:b/>
          <w:sz w:val="16"/>
          <w:szCs w:val="16"/>
        </w:rPr>
        <w:t>PREÇOS</w:t>
      </w:r>
      <w:r w:rsidRPr="00631CD4">
        <w:rPr>
          <w:rFonts w:ascii="Arial" w:hAnsi="Arial" w:cs="Arial"/>
          <w:b/>
          <w:spacing w:val="1"/>
          <w:sz w:val="16"/>
          <w:szCs w:val="16"/>
        </w:rPr>
        <w:t xml:space="preserve"> – TCP 00</w:t>
      </w:r>
      <w:r w:rsidR="00B657E9">
        <w:rPr>
          <w:rFonts w:ascii="Arial" w:hAnsi="Arial" w:cs="Arial"/>
          <w:b/>
          <w:spacing w:val="1"/>
          <w:sz w:val="16"/>
          <w:szCs w:val="16"/>
        </w:rPr>
        <w:t>2</w:t>
      </w:r>
      <w:r w:rsidRPr="00631CD4">
        <w:rPr>
          <w:rFonts w:ascii="Arial" w:hAnsi="Arial" w:cs="Arial"/>
          <w:b/>
          <w:spacing w:val="1"/>
          <w:sz w:val="16"/>
          <w:szCs w:val="16"/>
        </w:rPr>
        <w:t>/2023</w:t>
      </w:r>
    </w:p>
    <w:p w14:paraId="01025A14" w14:textId="580F5DEB" w:rsidR="00165C07" w:rsidRPr="00631CD4" w:rsidRDefault="00165C07" w:rsidP="00165C07">
      <w:pPr>
        <w:adjustRightInd w:val="0"/>
        <w:jc w:val="center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PROJETO: Caxias do Sul Basquete – Liga de Desenvolvimento de Basquete</w:t>
      </w:r>
      <w:r w:rsidRPr="00631CD4">
        <w:rPr>
          <w:rFonts w:ascii="Arial" w:hAnsi="Arial" w:cs="Arial"/>
          <w:sz w:val="16"/>
          <w:szCs w:val="16"/>
        </w:rPr>
        <w:tab/>
        <w:t>SLI Nº: 2100611</w:t>
      </w:r>
      <w:r w:rsidRPr="00631CD4">
        <w:rPr>
          <w:rFonts w:ascii="Arial" w:hAnsi="Arial" w:cs="Arial"/>
          <w:sz w:val="16"/>
          <w:szCs w:val="16"/>
        </w:rPr>
        <w:tab/>
        <w:t>PROCESSO Nº: 71000.</w:t>
      </w:r>
      <w:r w:rsidR="005C5070">
        <w:rPr>
          <w:rFonts w:ascii="Arial" w:hAnsi="Arial" w:cs="Arial"/>
          <w:sz w:val="16"/>
          <w:szCs w:val="16"/>
        </w:rPr>
        <w:t>047172</w:t>
      </w:r>
      <w:r w:rsidRPr="00631CD4">
        <w:rPr>
          <w:rFonts w:ascii="Arial" w:hAnsi="Arial" w:cs="Arial"/>
          <w:sz w:val="16"/>
          <w:szCs w:val="16"/>
        </w:rPr>
        <w:t>/202</w:t>
      </w:r>
      <w:r w:rsidR="005C5070">
        <w:rPr>
          <w:rFonts w:ascii="Arial" w:hAnsi="Arial" w:cs="Arial"/>
          <w:sz w:val="16"/>
          <w:szCs w:val="16"/>
        </w:rPr>
        <w:t>1</w:t>
      </w:r>
      <w:r w:rsidRPr="00631CD4">
        <w:rPr>
          <w:rFonts w:ascii="Arial" w:hAnsi="Arial" w:cs="Arial"/>
          <w:sz w:val="16"/>
          <w:szCs w:val="16"/>
        </w:rPr>
        <w:t>-</w:t>
      </w:r>
      <w:r w:rsidR="005C5070">
        <w:rPr>
          <w:rFonts w:ascii="Arial" w:hAnsi="Arial" w:cs="Arial"/>
          <w:sz w:val="16"/>
          <w:szCs w:val="16"/>
        </w:rPr>
        <w:t>28</w:t>
      </w:r>
    </w:p>
    <w:p w14:paraId="52465C0D" w14:textId="77777777" w:rsidR="00165C07" w:rsidRPr="00631CD4" w:rsidRDefault="00165C07" w:rsidP="00165C07">
      <w:pPr>
        <w:adjustRightInd w:val="0"/>
        <w:rPr>
          <w:rFonts w:ascii="Arial" w:hAnsi="Arial" w:cs="Arial"/>
          <w:sz w:val="16"/>
          <w:szCs w:val="16"/>
        </w:rPr>
      </w:pPr>
    </w:p>
    <w:p w14:paraId="70462DB2" w14:textId="77777777" w:rsidR="00165C07" w:rsidRPr="00631CD4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RAZÃO SOCIAL:</w:t>
      </w:r>
    </w:p>
    <w:p w14:paraId="4F53FC33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CNPJ:</w:t>
      </w:r>
    </w:p>
    <w:p w14:paraId="63FF1827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ENDEREÇO COMPLETO:</w:t>
      </w:r>
    </w:p>
    <w:p w14:paraId="4C4E7206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TELEFONE:</w:t>
      </w:r>
    </w:p>
    <w:p w14:paraId="7879328F" w14:textId="77777777" w:rsidR="00165C07" w:rsidRDefault="00165C07" w:rsidP="00165C07">
      <w:pPr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E-MAIL:</w:t>
      </w:r>
    </w:p>
    <w:p w14:paraId="5C9584BE" w14:textId="77777777" w:rsidR="00165C07" w:rsidRPr="00631CD4" w:rsidRDefault="00165C07" w:rsidP="00165C07">
      <w:pPr>
        <w:adjustRightInd w:val="0"/>
        <w:rPr>
          <w:rFonts w:ascii="Arial" w:hAnsi="Arial" w:cs="Arial"/>
          <w:sz w:val="16"/>
          <w:szCs w:val="16"/>
        </w:rPr>
      </w:pPr>
    </w:p>
    <w:p w14:paraId="6F126355" w14:textId="77777777" w:rsidR="00165C07" w:rsidRPr="00631CD4" w:rsidRDefault="00165C07" w:rsidP="00165C07">
      <w:pPr>
        <w:adjustRightInd w:val="0"/>
        <w:ind w:firstLine="56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Ao Caxias do Sul Basquete Associação Esportiva e Recreativa</w:t>
      </w:r>
    </w:p>
    <w:p w14:paraId="2F79ACD1" w14:textId="77777777" w:rsidR="00165C07" w:rsidRPr="00631CD4" w:rsidRDefault="00165C07" w:rsidP="00165C07">
      <w:pPr>
        <w:ind w:right="-17" w:firstLine="567"/>
        <w:rPr>
          <w:rFonts w:ascii="Arial" w:hAnsi="Arial" w:cs="Arial"/>
          <w:b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Apresento a V.Sas. nossa proposta para os itens que seguem:</w:t>
      </w:r>
    </w:p>
    <w:tbl>
      <w:tblPr>
        <w:tblStyle w:val="Tabelacomgrade"/>
        <w:tblW w:w="13957" w:type="dxa"/>
        <w:tblInd w:w="-13" w:type="dxa"/>
        <w:tblLook w:val="04A0" w:firstRow="1" w:lastRow="0" w:firstColumn="1" w:lastColumn="0" w:noHBand="0" w:noVBand="1"/>
      </w:tblPr>
      <w:tblGrid>
        <w:gridCol w:w="440"/>
        <w:gridCol w:w="2695"/>
        <w:gridCol w:w="6710"/>
        <w:gridCol w:w="536"/>
        <w:gridCol w:w="1251"/>
        <w:gridCol w:w="1145"/>
        <w:gridCol w:w="1180"/>
      </w:tblGrid>
      <w:tr w:rsidR="00165C07" w:rsidRPr="00631CD4" w14:paraId="0160DC76" w14:textId="77777777" w:rsidTr="00A547A1">
        <w:trPr>
          <w:trHeight w:val="47"/>
        </w:trPr>
        <w:tc>
          <w:tcPr>
            <w:tcW w:w="440" w:type="dxa"/>
            <w:vAlign w:val="center"/>
          </w:tcPr>
          <w:p w14:paraId="69E787FE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2695" w:type="dxa"/>
            <w:vAlign w:val="center"/>
          </w:tcPr>
          <w:p w14:paraId="725912B5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6710" w:type="dxa"/>
            <w:vAlign w:val="center"/>
          </w:tcPr>
          <w:p w14:paraId="5E2F981F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Detalhamento</w:t>
            </w:r>
          </w:p>
        </w:tc>
        <w:tc>
          <w:tcPr>
            <w:tcW w:w="536" w:type="dxa"/>
            <w:vAlign w:val="center"/>
          </w:tcPr>
          <w:p w14:paraId="62EBCC87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Qtd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251" w:type="dxa"/>
            <w:vAlign w:val="center"/>
          </w:tcPr>
          <w:p w14:paraId="0B124D22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1145" w:type="dxa"/>
            <w:vAlign w:val="center"/>
          </w:tcPr>
          <w:p w14:paraId="5825CF04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Valor Unitário</w:t>
            </w:r>
          </w:p>
        </w:tc>
        <w:tc>
          <w:tcPr>
            <w:tcW w:w="1180" w:type="dxa"/>
            <w:vAlign w:val="center"/>
          </w:tcPr>
          <w:p w14:paraId="3D83B91A" w14:textId="77777777" w:rsidR="00165C07" w:rsidRPr="00631CD4" w:rsidRDefault="00165C07" w:rsidP="00A547A1">
            <w:pPr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1CD4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165C07" w:rsidRPr="00631CD4" w14:paraId="71080D1F" w14:textId="77777777" w:rsidTr="00A547A1">
        <w:trPr>
          <w:trHeight w:val="86"/>
        </w:trPr>
        <w:tc>
          <w:tcPr>
            <w:tcW w:w="440" w:type="dxa"/>
            <w:vAlign w:val="center"/>
          </w:tcPr>
          <w:p w14:paraId="7BF64F50" w14:textId="037854A7" w:rsidR="00165C07" w:rsidRPr="00631CD4" w:rsidRDefault="00561E9E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2695" w:type="dxa"/>
            <w:vAlign w:val="center"/>
          </w:tcPr>
          <w:p w14:paraId="334DB5F6" w14:textId="434CFC13" w:rsidR="00165C07" w:rsidRPr="00631CD4" w:rsidRDefault="00561E9E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1E9E">
              <w:rPr>
                <w:rFonts w:ascii="Arial" w:hAnsi="Arial" w:cs="Arial"/>
                <w:sz w:val="16"/>
                <w:szCs w:val="16"/>
              </w:rPr>
              <w:t xml:space="preserve">Traslados na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561E9E">
              <w:rPr>
                <w:rFonts w:ascii="Arial" w:hAnsi="Arial" w:cs="Arial"/>
                <w:sz w:val="16"/>
                <w:szCs w:val="16"/>
              </w:rPr>
              <w:t>idade de São Paulo/SP</w:t>
            </w:r>
          </w:p>
        </w:tc>
        <w:tc>
          <w:tcPr>
            <w:tcW w:w="6710" w:type="dxa"/>
            <w:vAlign w:val="center"/>
          </w:tcPr>
          <w:p w14:paraId="474A7429" w14:textId="22BBFBA1" w:rsidR="00165C07" w:rsidRPr="00631CD4" w:rsidRDefault="00561E9E" w:rsidP="00561E9E">
            <w:pPr>
              <w:spacing w:line="360" w:lineRule="auto"/>
              <w:ind w:right="-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1E9E">
              <w:rPr>
                <w:rFonts w:ascii="Arial" w:hAnsi="Arial" w:cs="Arial"/>
                <w:sz w:val="16"/>
                <w:szCs w:val="16"/>
              </w:rPr>
              <w:t>Traslados na cidade de São Paulo - SP, em micro ônibus locado por intermédio de agência de viagens ou operadora de turismo, com capacidade mínima para 14 passageiros, com ar condicionado, poltronas reclináveis e frigobar. Quilometragem livre até 50km por dia. Despesas com motorista, pedágio e estacionamento inclusas.</w:t>
            </w:r>
          </w:p>
        </w:tc>
        <w:tc>
          <w:tcPr>
            <w:tcW w:w="536" w:type="dxa"/>
            <w:vAlign w:val="center"/>
          </w:tcPr>
          <w:p w14:paraId="0E5721EA" w14:textId="1D17C7BA" w:rsidR="00165C07" w:rsidRPr="00631CD4" w:rsidRDefault="00561E9E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51" w:type="dxa"/>
            <w:vAlign w:val="center"/>
          </w:tcPr>
          <w:p w14:paraId="3FBCB964" w14:textId="77777777" w:rsidR="00165C07" w:rsidRPr="00631CD4" w:rsidRDefault="00165C07" w:rsidP="00A547A1">
            <w:pPr>
              <w:ind w:right="-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45" w:type="dxa"/>
            <w:vAlign w:val="center"/>
          </w:tcPr>
          <w:p w14:paraId="462111B0" w14:textId="5F0E8EB1" w:rsidR="00165C07" w:rsidRPr="00631CD4" w:rsidRDefault="00561E9E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</w:t>
            </w:r>
          </w:p>
        </w:tc>
        <w:tc>
          <w:tcPr>
            <w:tcW w:w="1180" w:type="dxa"/>
            <w:vAlign w:val="center"/>
          </w:tcPr>
          <w:p w14:paraId="7DB0570A" w14:textId="2567A34B" w:rsidR="00165C07" w:rsidRPr="00631CD4" w:rsidRDefault="00561E9E" w:rsidP="00A547A1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</w:t>
            </w:r>
          </w:p>
        </w:tc>
      </w:tr>
    </w:tbl>
    <w:p w14:paraId="0F4F4618" w14:textId="77777777" w:rsidR="00561E9E" w:rsidRDefault="00561E9E" w:rsidP="00165C07">
      <w:pPr>
        <w:adjustRightInd w:val="0"/>
        <w:spacing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14:paraId="1AE6AB94" w14:textId="0907E7AB" w:rsidR="00165C07" w:rsidRPr="00631CD4" w:rsidRDefault="00165C07" w:rsidP="00165C07">
      <w:pPr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631CD4">
        <w:rPr>
          <w:rFonts w:ascii="Arial" w:hAnsi="Arial" w:cs="Arial"/>
          <w:b/>
          <w:color w:val="000000"/>
          <w:sz w:val="16"/>
          <w:szCs w:val="16"/>
        </w:rPr>
        <w:t>VALOR GLOBAL DA PROPOSTA COMERCIAL: R$ ( )</w:t>
      </w:r>
    </w:p>
    <w:p w14:paraId="1E50FE4C" w14:textId="77777777" w:rsidR="00165C07" w:rsidRPr="00631CD4" w:rsidRDefault="00165C07" w:rsidP="00165C07">
      <w:pPr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631CD4">
        <w:rPr>
          <w:rFonts w:ascii="Arial" w:hAnsi="Arial" w:cs="Arial"/>
          <w:color w:val="000000"/>
          <w:sz w:val="16"/>
          <w:szCs w:val="16"/>
        </w:rPr>
        <w:t>VALIDADE DA PROPOSTA: 60 (sessenta) dias.</w:t>
      </w:r>
    </w:p>
    <w:p w14:paraId="24385F8F" w14:textId="77777777" w:rsidR="00165C07" w:rsidRPr="00631CD4" w:rsidRDefault="00165C07" w:rsidP="00165C07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631CD4">
        <w:rPr>
          <w:rFonts w:ascii="Arial" w:hAnsi="Arial" w:cs="Arial"/>
          <w:sz w:val="16"/>
          <w:szCs w:val="16"/>
        </w:rPr>
        <w:t>Local e data.</w:t>
      </w:r>
    </w:p>
    <w:p w14:paraId="21B6C266" w14:textId="77777777" w:rsidR="00165C07" w:rsidRPr="00C375FF" w:rsidRDefault="00165C07" w:rsidP="00165C0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C375FF">
        <w:rPr>
          <w:rFonts w:ascii="Arial" w:hAnsi="Arial" w:cs="Arial"/>
          <w:b/>
          <w:bCs/>
          <w:sz w:val="16"/>
          <w:szCs w:val="16"/>
        </w:rPr>
        <w:t>______________________________________</w:t>
      </w:r>
    </w:p>
    <w:p w14:paraId="333A17B2" w14:textId="13F03A62" w:rsidR="00DD2404" w:rsidRDefault="00165C07" w:rsidP="00165C07">
      <w:r w:rsidRPr="00C375FF">
        <w:rPr>
          <w:rFonts w:ascii="Arial" w:hAnsi="Arial" w:cs="Arial"/>
          <w:b/>
          <w:bCs/>
          <w:sz w:val="16"/>
          <w:szCs w:val="16"/>
        </w:rPr>
        <w:t>Nome do responsável pelo orçam</w:t>
      </w:r>
      <w:r>
        <w:rPr>
          <w:rFonts w:ascii="Arial" w:hAnsi="Arial" w:cs="Arial"/>
          <w:b/>
          <w:bCs/>
          <w:sz w:val="16"/>
          <w:szCs w:val="16"/>
        </w:rPr>
        <w:t>ent</w:t>
      </w:r>
      <w:r w:rsidR="00561E9E">
        <w:rPr>
          <w:rFonts w:ascii="Arial" w:hAnsi="Arial" w:cs="Arial"/>
          <w:b/>
          <w:bCs/>
          <w:sz w:val="16"/>
          <w:szCs w:val="16"/>
        </w:rPr>
        <w:t>o</w:t>
      </w:r>
    </w:p>
    <w:sectPr w:rsidR="00DD2404" w:rsidSect="00165C0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07"/>
    <w:rsid w:val="00165C07"/>
    <w:rsid w:val="00235C2E"/>
    <w:rsid w:val="00561E9E"/>
    <w:rsid w:val="005C5070"/>
    <w:rsid w:val="00B657E9"/>
    <w:rsid w:val="00CB779E"/>
    <w:rsid w:val="00D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A450"/>
  <w15:chartTrackingRefBased/>
  <w15:docId w15:val="{33C1C7F3-C222-4F2D-85D2-9851BA95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C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Marcolin - Recreio da Juventude</dc:creator>
  <cp:keywords/>
  <dc:description/>
  <cp:lastModifiedBy>Bruna Moschen</cp:lastModifiedBy>
  <cp:revision>4</cp:revision>
  <dcterms:created xsi:type="dcterms:W3CDTF">2023-06-22T18:16:00Z</dcterms:created>
  <dcterms:modified xsi:type="dcterms:W3CDTF">2024-01-04T16:58:00Z</dcterms:modified>
</cp:coreProperties>
</file>